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F4E" w:rsidRPr="00D4051C" w:rsidRDefault="006E0F4E" w:rsidP="0057017F">
      <w:pPr>
        <w:spacing w:after="0" w:line="240" w:lineRule="auto"/>
        <w:rPr>
          <w:rFonts w:asciiTheme="minorHAnsi" w:hAnsiTheme="minorHAnsi" w:cstheme="minorHAnsi"/>
          <w:sz w:val="28"/>
          <w:szCs w:val="28"/>
          <w:lang w:eastAsia="fr-CA"/>
        </w:rPr>
      </w:pPr>
      <w:r w:rsidRPr="00D4051C">
        <w:rPr>
          <w:rFonts w:asciiTheme="minorHAnsi" w:hAnsiTheme="minorHAnsi" w:cstheme="minorHAnsi"/>
          <w:sz w:val="28"/>
          <w:szCs w:val="28"/>
          <w:lang w:eastAsia="fr-CA"/>
        </w:rPr>
        <w:t xml:space="preserve">Description des </w:t>
      </w:r>
      <w:r w:rsidRPr="00D4051C">
        <w:rPr>
          <w:rFonts w:asciiTheme="minorHAnsi" w:hAnsiTheme="minorHAnsi" w:cstheme="minorHAnsi"/>
          <w:b/>
          <w:sz w:val="28"/>
          <w:szCs w:val="28"/>
          <w:lang w:eastAsia="fr-CA"/>
        </w:rPr>
        <w:t>Pastilles de goût</w:t>
      </w:r>
    </w:p>
    <w:p w:rsidR="00891A3B" w:rsidRDefault="00932E05" w:rsidP="00BB2A47">
      <w:pPr>
        <w:spacing w:after="0" w:line="240" w:lineRule="auto"/>
        <w:rPr>
          <w:rFonts w:asciiTheme="minorHAnsi" w:hAnsiTheme="minorHAnsi" w:cstheme="minorHAnsi"/>
          <w:b/>
          <w:sz w:val="20"/>
          <w:szCs w:val="20"/>
        </w:rPr>
      </w:pPr>
      <w:r w:rsidRPr="00D4051C">
        <w:rPr>
          <w:rFonts w:asciiTheme="minorHAnsi" w:hAnsiTheme="minorHAnsi" w:cstheme="minorHAnsi"/>
          <w:noProof/>
          <w:color w:val="0000FF"/>
          <w:sz w:val="20"/>
          <w:szCs w:val="20"/>
          <w:lang w:eastAsia="fr-CA"/>
        </w:rPr>
        <w:drawing>
          <wp:anchor distT="0" distB="0" distL="114300" distR="114300" simplePos="0" relativeHeight="251664384" behindDoc="0" locked="0" layoutInCell="1" allowOverlap="1" wp14:anchorId="512E5F71" wp14:editId="7B105627">
            <wp:simplePos x="0" y="0"/>
            <wp:positionH relativeFrom="column">
              <wp:posOffset>2540</wp:posOffset>
            </wp:positionH>
            <wp:positionV relativeFrom="paragraph">
              <wp:posOffset>3509010</wp:posOffset>
            </wp:positionV>
            <wp:extent cx="922020" cy="922020"/>
            <wp:effectExtent l="0" t="0" r="0" b="0"/>
            <wp:wrapSquare wrapText="bothSides"/>
            <wp:docPr id="13" name="Image 13" descr="http://www.saq.com/wcsstore/saqcom/images_produits/pastilles/Past_B_DelicatLeger_FR.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http://www.saq.com/wcsstore/saqcom/images_produits/pastilles/Past_B_DelicatLeger_FR.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D4051C">
        <w:rPr>
          <w:rFonts w:asciiTheme="minorHAnsi" w:hAnsiTheme="minorHAnsi" w:cstheme="minorHAnsi"/>
          <w:noProof/>
          <w:color w:val="0000FF"/>
          <w:sz w:val="20"/>
          <w:szCs w:val="20"/>
          <w:lang w:eastAsia="fr-CA"/>
        </w:rPr>
        <w:drawing>
          <wp:anchor distT="0" distB="0" distL="114300" distR="114300" simplePos="0" relativeHeight="251663360" behindDoc="0" locked="0" layoutInCell="1" allowOverlap="1" wp14:anchorId="7004AB47" wp14:editId="7E2BC58A">
            <wp:simplePos x="0" y="0"/>
            <wp:positionH relativeFrom="column">
              <wp:posOffset>0</wp:posOffset>
            </wp:positionH>
            <wp:positionV relativeFrom="paragraph">
              <wp:posOffset>2593340</wp:posOffset>
            </wp:positionV>
            <wp:extent cx="922020" cy="922020"/>
            <wp:effectExtent l="0" t="0" r="0" b="0"/>
            <wp:wrapSquare wrapText="bothSides"/>
            <wp:docPr id="12" name="Image 12" descr="http://www.saq.com/wcsstore/saqcom/images_produits/pastilles/Past_R_AromCharnu_FR.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http://www.saq.com/wcsstore/saqcom/images_produits/pastilles/Past_R_AromCharnu_FR.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D4051C">
        <w:rPr>
          <w:rFonts w:asciiTheme="minorHAnsi" w:hAnsiTheme="minorHAnsi" w:cstheme="minorHAnsi"/>
          <w:noProof/>
          <w:color w:val="0000FF"/>
          <w:sz w:val="20"/>
          <w:szCs w:val="20"/>
          <w:lang w:eastAsia="fr-CA"/>
        </w:rPr>
        <w:drawing>
          <wp:anchor distT="0" distB="0" distL="114300" distR="114300" simplePos="0" relativeHeight="251662336" behindDoc="0" locked="0" layoutInCell="1" allowOverlap="1" wp14:anchorId="51C4DA51" wp14:editId="07F83351">
            <wp:simplePos x="0" y="0"/>
            <wp:positionH relativeFrom="column">
              <wp:posOffset>3810</wp:posOffset>
            </wp:positionH>
            <wp:positionV relativeFrom="paragraph">
              <wp:posOffset>1718310</wp:posOffset>
            </wp:positionV>
            <wp:extent cx="922020" cy="922020"/>
            <wp:effectExtent l="0" t="0" r="0" b="0"/>
            <wp:wrapSquare wrapText="bothSides"/>
            <wp:docPr id="3" name="Image 3" descr="http://www.saq.com/wcsstore/saqcom/images_produits/pastilles/Past_R_AromSouple_FR.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www.saq.com/wcsstore/saqcom/images_produits/pastilles/Past_R_AromSouple_FR.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D4051C">
        <w:rPr>
          <w:rFonts w:asciiTheme="minorHAnsi" w:hAnsiTheme="minorHAnsi" w:cstheme="minorHAnsi"/>
          <w:noProof/>
          <w:color w:val="0000FF"/>
          <w:sz w:val="20"/>
          <w:szCs w:val="20"/>
          <w:lang w:eastAsia="fr-CA"/>
        </w:rPr>
        <w:drawing>
          <wp:anchor distT="0" distB="0" distL="114300" distR="114300" simplePos="0" relativeHeight="251661312" behindDoc="0" locked="0" layoutInCell="1" allowOverlap="1" wp14:anchorId="2D2D335D" wp14:editId="3A1832E1">
            <wp:simplePos x="0" y="0"/>
            <wp:positionH relativeFrom="column">
              <wp:posOffset>16510</wp:posOffset>
            </wp:positionH>
            <wp:positionV relativeFrom="paragraph">
              <wp:posOffset>862330</wp:posOffset>
            </wp:positionV>
            <wp:extent cx="906145" cy="906145"/>
            <wp:effectExtent l="0" t="0" r="0" b="0"/>
            <wp:wrapSquare wrapText="bothSides"/>
            <wp:docPr id="2" name="Image 2" descr="http://www.saq.com/wcsstore/saqcom/images_produits/pastilles/Past_R_FruiteGener_FR.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www.saq.com/wcsstore/saqcom/images_produits/pastilles/Past_R_FruiteGener_FR.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6145" cy="906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91A3B" w:rsidRPr="00D4051C">
        <w:rPr>
          <w:rFonts w:asciiTheme="minorHAnsi" w:hAnsiTheme="minorHAnsi" w:cstheme="minorHAnsi"/>
          <w:noProof/>
          <w:color w:val="0000FF"/>
          <w:sz w:val="28"/>
          <w:szCs w:val="28"/>
          <w:lang w:eastAsia="fr-CA"/>
        </w:rPr>
        <w:drawing>
          <wp:anchor distT="0" distB="0" distL="114300" distR="114300" simplePos="0" relativeHeight="251660288" behindDoc="0" locked="0" layoutInCell="1" allowOverlap="1" wp14:anchorId="02ECDBCE" wp14:editId="53B91AA4">
            <wp:simplePos x="0" y="0"/>
            <wp:positionH relativeFrom="column">
              <wp:posOffset>1905</wp:posOffset>
            </wp:positionH>
            <wp:positionV relativeFrom="paragraph">
              <wp:posOffset>35560</wp:posOffset>
            </wp:positionV>
            <wp:extent cx="922020" cy="922020"/>
            <wp:effectExtent l="0" t="0" r="0" b="0"/>
            <wp:wrapSquare wrapText="bothSides"/>
            <wp:docPr id="10" name="Image 10" descr="http://www.saq.com/wcsstore/saqcom/images_produits/pastilles/Past_R_FruiteLeger_FR.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www.saq.com/wcsstore/saqcom/images_produits/pastilles/Past_R_FruiteLeger_FR.gif">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B2A47" w:rsidRPr="00D4051C" w:rsidRDefault="00BB2A47" w:rsidP="00E27729">
      <w:pPr>
        <w:spacing w:after="0" w:line="240" w:lineRule="auto"/>
        <w:ind w:left="1416"/>
        <w:rPr>
          <w:rFonts w:asciiTheme="minorHAnsi" w:hAnsiTheme="minorHAnsi" w:cstheme="minorHAnsi"/>
          <w:b/>
          <w:sz w:val="20"/>
          <w:szCs w:val="20"/>
        </w:rPr>
      </w:pPr>
      <w:r w:rsidRPr="00D4051C">
        <w:rPr>
          <w:rFonts w:asciiTheme="minorHAnsi" w:hAnsiTheme="minorHAnsi" w:cstheme="minorHAnsi"/>
          <w:b/>
          <w:sz w:val="20"/>
          <w:szCs w:val="20"/>
        </w:rPr>
        <w:t>Fruité et léger</w:t>
      </w:r>
    </w:p>
    <w:p w:rsidR="006E0F4E" w:rsidRPr="00E27729" w:rsidRDefault="002A3173"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Ces vins légers se reconnaissent à leurs arômes simples de fruits, leur sensation de fraîcheur et leur structure peu imposante. Ils doivent être consommés dans leur jeunesse.</w:t>
      </w:r>
      <w:r w:rsidR="000758EC" w:rsidRPr="00D4051C">
        <w:rPr>
          <w:rFonts w:asciiTheme="minorHAnsi" w:hAnsiTheme="minorHAnsi" w:cstheme="minorHAnsi"/>
          <w:sz w:val="20"/>
          <w:szCs w:val="20"/>
          <w:lang w:eastAsia="fr-CA"/>
        </w:rPr>
        <w:t xml:space="preserve"> </w:t>
      </w:r>
    </w:p>
    <w:p w:rsidR="002A3173" w:rsidRPr="00D4051C" w:rsidRDefault="000758EC" w:rsidP="00D4051C">
      <w:pPr>
        <w:spacing w:after="0" w:line="240" w:lineRule="auto"/>
        <w:ind w:left="1416"/>
        <w:rPr>
          <w:rFonts w:asciiTheme="minorHAnsi" w:hAnsiTheme="minorHAnsi" w:cstheme="minorHAnsi"/>
          <w:sz w:val="20"/>
          <w:szCs w:val="20"/>
        </w:rPr>
      </w:pPr>
      <w:r w:rsidRPr="00D4051C">
        <w:rPr>
          <w:rFonts w:asciiTheme="minorHAnsi" w:hAnsiTheme="minorHAnsi" w:cstheme="minorHAnsi"/>
          <w:sz w:val="20"/>
          <w:szCs w:val="20"/>
          <w:lang w:eastAsia="fr-CA"/>
        </w:rPr>
        <w:t>Catégories de produits : vin rouge, vin rosé.</w:t>
      </w:r>
      <w:bookmarkStart w:id="0" w:name="_GoBack"/>
      <w:bookmarkEnd w:id="0"/>
    </w:p>
    <w:p w:rsidR="002A3173" w:rsidRPr="00D4051C" w:rsidRDefault="002A3173" w:rsidP="00D4051C">
      <w:pPr>
        <w:spacing w:after="0" w:line="240" w:lineRule="auto"/>
        <w:ind w:left="1416"/>
        <w:rPr>
          <w:rFonts w:asciiTheme="minorHAnsi" w:hAnsiTheme="minorHAnsi" w:cstheme="minorHAnsi"/>
          <w:sz w:val="20"/>
          <w:szCs w:val="20"/>
          <w:lang w:eastAsia="fr-CA"/>
        </w:rPr>
      </w:pPr>
    </w:p>
    <w:p w:rsidR="00BB2A47" w:rsidRPr="00E27729" w:rsidRDefault="00BB2A47" w:rsidP="00D4051C">
      <w:pPr>
        <w:spacing w:after="0" w:line="240" w:lineRule="auto"/>
        <w:ind w:left="1416"/>
        <w:rPr>
          <w:rFonts w:asciiTheme="minorHAnsi" w:hAnsiTheme="minorHAnsi" w:cstheme="minorHAnsi"/>
          <w:b/>
          <w:sz w:val="20"/>
          <w:szCs w:val="20"/>
        </w:rPr>
      </w:pPr>
      <w:r w:rsidRPr="00E27729">
        <w:rPr>
          <w:rFonts w:asciiTheme="minorHAnsi" w:hAnsiTheme="minorHAnsi" w:cstheme="minorHAnsi"/>
          <w:b/>
          <w:sz w:val="20"/>
          <w:szCs w:val="20"/>
        </w:rPr>
        <w:t>Fruité et généreux</w:t>
      </w:r>
    </w:p>
    <w:p w:rsidR="006E0F4E" w:rsidRPr="00E27729" w:rsidRDefault="00F55CC2"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Ces vins mi-corsés offrent une couleur intense, un nez riche dominé par des arômes de fruits. Ce sont des vins savoureux et accessibles.</w:t>
      </w:r>
      <w:r w:rsidR="000758EC" w:rsidRPr="00D4051C">
        <w:rPr>
          <w:rFonts w:asciiTheme="minorHAnsi" w:hAnsiTheme="minorHAnsi" w:cstheme="minorHAnsi"/>
          <w:sz w:val="20"/>
          <w:szCs w:val="20"/>
          <w:lang w:eastAsia="fr-CA"/>
        </w:rPr>
        <w:t xml:space="preserve"> </w:t>
      </w:r>
    </w:p>
    <w:p w:rsidR="00891A3B" w:rsidRPr="00D4051C" w:rsidRDefault="000758EC"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Catégorie</w:t>
      </w:r>
      <w:r w:rsidR="00F52F60">
        <w:rPr>
          <w:rFonts w:asciiTheme="minorHAnsi" w:hAnsiTheme="minorHAnsi" w:cstheme="minorHAnsi"/>
          <w:sz w:val="20"/>
          <w:szCs w:val="20"/>
          <w:lang w:eastAsia="fr-CA"/>
        </w:rPr>
        <w:t>s</w:t>
      </w:r>
      <w:r w:rsidRPr="00D4051C">
        <w:rPr>
          <w:rFonts w:asciiTheme="minorHAnsi" w:hAnsiTheme="minorHAnsi" w:cstheme="minorHAnsi"/>
          <w:sz w:val="20"/>
          <w:szCs w:val="20"/>
          <w:lang w:eastAsia="fr-CA"/>
        </w:rPr>
        <w:t xml:space="preserve"> de produits : vin rouge, vin rosé.</w:t>
      </w:r>
    </w:p>
    <w:p w:rsidR="00891A3B" w:rsidRPr="00D4051C" w:rsidRDefault="00891A3B" w:rsidP="00D4051C">
      <w:pPr>
        <w:spacing w:after="0" w:line="240" w:lineRule="auto"/>
        <w:ind w:left="1416"/>
        <w:rPr>
          <w:rFonts w:asciiTheme="minorHAnsi" w:hAnsiTheme="minorHAnsi" w:cstheme="minorHAnsi"/>
          <w:sz w:val="20"/>
          <w:szCs w:val="20"/>
          <w:lang w:eastAsia="fr-CA"/>
        </w:rPr>
      </w:pPr>
    </w:p>
    <w:p w:rsidR="002A3173" w:rsidRPr="00D4051C" w:rsidRDefault="002A3173" w:rsidP="00D4051C">
      <w:pPr>
        <w:spacing w:after="0" w:line="240" w:lineRule="auto"/>
        <w:ind w:left="1416"/>
        <w:rPr>
          <w:rFonts w:asciiTheme="minorHAnsi" w:hAnsiTheme="minorHAnsi" w:cstheme="minorHAnsi"/>
          <w:sz w:val="20"/>
          <w:szCs w:val="20"/>
          <w:lang w:eastAsia="fr-CA"/>
        </w:rPr>
      </w:pPr>
    </w:p>
    <w:p w:rsidR="00BB2A47" w:rsidRPr="00E27729" w:rsidRDefault="00BB2A47" w:rsidP="00D4051C">
      <w:pPr>
        <w:spacing w:after="0" w:line="240" w:lineRule="auto"/>
        <w:ind w:left="1416"/>
        <w:rPr>
          <w:rFonts w:asciiTheme="minorHAnsi" w:hAnsiTheme="minorHAnsi" w:cstheme="minorHAnsi"/>
          <w:b/>
          <w:sz w:val="20"/>
          <w:szCs w:val="20"/>
        </w:rPr>
      </w:pPr>
      <w:r w:rsidRPr="00E27729">
        <w:rPr>
          <w:rFonts w:asciiTheme="minorHAnsi" w:hAnsiTheme="minorHAnsi" w:cstheme="minorHAnsi"/>
          <w:b/>
          <w:sz w:val="20"/>
          <w:szCs w:val="20"/>
        </w:rPr>
        <w:t>Aromatique et souple</w:t>
      </w:r>
    </w:p>
    <w:p w:rsidR="006E0F4E" w:rsidRPr="00E27729" w:rsidRDefault="002A3173"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Ces vins mi-corsés se distinguent par des tannins souples apportant habituellement une certaine rondeur. Ils sont souvent dominés par des parfums de fruits mûrs ou des notes boisées (pain grillé, café ou vanille).</w:t>
      </w:r>
      <w:r w:rsidR="000758EC" w:rsidRPr="00D4051C">
        <w:rPr>
          <w:rFonts w:asciiTheme="minorHAnsi" w:hAnsiTheme="minorHAnsi" w:cstheme="minorHAnsi"/>
          <w:sz w:val="20"/>
          <w:szCs w:val="20"/>
          <w:lang w:eastAsia="fr-CA"/>
        </w:rPr>
        <w:t xml:space="preserve"> </w:t>
      </w:r>
    </w:p>
    <w:p w:rsidR="008B58C9" w:rsidRPr="00E27729" w:rsidRDefault="000758EC"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Catégorie de produits : vin rouge.</w:t>
      </w:r>
    </w:p>
    <w:p w:rsidR="002A3173" w:rsidRPr="00E27729" w:rsidRDefault="002A3173">
      <w:pPr>
        <w:spacing w:after="0" w:line="240" w:lineRule="auto"/>
        <w:rPr>
          <w:rFonts w:asciiTheme="minorHAnsi" w:hAnsiTheme="minorHAnsi" w:cstheme="minorHAnsi"/>
          <w:sz w:val="20"/>
          <w:szCs w:val="20"/>
          <w:lang w:eastAsia="fr-CA"/>
        </w:rPr>
      </w:pPr>
    </w:p>
    <w:p w:rsidR="00BB2A47" w:rsidRPr="00D4051C" w:rsidRDefault="00BB2A47" w:rsidP="00D4051C">
      <w:pPr>
        <w:spacing w:after="0" w:line="240" w:lineRule="auto"/>
        <w:ind w:left="1416"/>
        <w:rPr>
          <w:rFonts w:asciiTheme="minorHAnsi" w:hAnsiTheme="minorHAnsi" w:cstheme="minorHAnsi"/>
          <w:b/>
          <w:sz w:val="20"/>
          <w:szCs w:val="20"/>
        </w:rPr>
      </w:pPr>
      <w:r w:rsidRPr="00D4051C">
        <w:rPr>
          <w:rFonts w:asciiTheme="minorHAnsi" w:hAnsiTheme="minorHAnsi" w:cstheme="minorHAnsi"/>
          <w:b/>
          <w:sz w:val="20"/>
          <w:szCs w:val="20"/>
        </w:rPr>
        <w:t>Aromatique et charnu</w:t>
      </w:r>
    </w:p>
    <w:p w:rsidR="00862811" w:rsidRDefault="00862811" w:rsidP="00862811">
      <w:pPr>
        <w:spacing w:after="0" w:line="240" w:lineRule="auto"/>
        <w:ind w:left="1416"/>
        <w:rPr>
          <w:rFonts w:asciiTheme="minorHAnsi" w:hAnsiTheme="minorHAnsi" w:cstheme="minorHAnsi"/>
          <w:sz w:val="20"/>
          <w:szCs w:val="20"/>
          <w:lang w:eastAsia="fr-CA"/>
        </w:rPr>
      </w:pPr>
      <w:r w:rsidRPr="00862811">
        <w:rPr>
          <w:rFonts w:asciiTheme="minorHAnsi" w:hAnsiTheme="minorHAnsi" w:cstheme="minorHAnsi"/>
          <w:sz w:val="20"/>
          <w:szCs w:val="20"/>
          <w:lang w:eastAsia="fr-CA"/>
        </w:rPr>
        <w:t>Ces vins corsés à la couleur intense</w:t>
      </w:r>
      <w:r>
        <w:rPr>
          <w:rFonts w:asciiTheme="minorHAnsi" w:hAnsiTheme="minorHAnsi" w:cstheme="minorHAnsi"/>
          <w:sz w:val="20"/>
          <w:szCs w:val="20"/>
          <w:lang w:eastAsia="fr-CA"/>
        </w:rPr>
        <w:t xml:space="preserve"> e</w:t>
      </w:r>
      <w:r w:rsidRPr="00862811">
        <w:rPr>
          <w:rFonts w:asciiTheme="minorHAnsi" w:hAnsiTheme="minorHAnsi" w:cstheme="minorHAnsi"/>
          <w:sz w:val="20"/>
          <w:szCs w:val="20"/>
          <w:lang w:eastAsia="fr-CA"/>
        </w:rPr>
        <w:t>xhalent des arômes puissants et</w:t>
      </w:r>
      <w:r>
        <w:rPr>
          <w:rFonts w:asciiTheme="minorHAnsi" w:hAnsiTheme="minorHAnsi" w:cstheme="minorHAnsi"/>
          <w:sz w:val="20"/>
          <w:szCs w:val="20"/>
          <w:lang w:eastAsia="fr-CA"/>
        </w:rPr>
        <w:t xml:space="preserve"> </w:t>
      </w:r>
      <w:r w:rsidRPr="00862811">
        <w:rPr>
          <w:rFonts w:asciiTheme="minorHAnsi" w:hAnsiTheme="minorHAnsi" w:cstheme="minorHAnsi"/>
          <w:sz w:val="20"/>
          <w:szCs w:val="20"/>
          <w:lang w:eastAsia="fr-CA"/>
        </w:rPr>
        <w:t>complexes de fruits et d’épices, parfois</w:t>
      </w:r>
      <w:r>
        <w:rPr>
          <w:rFonts w:asciiTheme="minorHAnsi" w:hAnsiTheme="minorHAnsi" w:cstheme="minorHAnsi"/>
          <w:sz w:val="20"/>
          <w:szCs w:val="20"/>
          <w:lang w:eastAsia="fr-CA"/>
        </w:rPr>
        <w:t xml:space="preserve"> </w:t>
      </w:r>
      <w:r w:rsidRPr="00862811">
        <w:rPr>
          <w:rFonts w:asciiTheme="minorHAnsi" w:hAnsiTheme="minorHAnsi" w:cstheme="minorHAnsi"/>
          <w:sz w:val="20"/>
          <w:szCs w:val="20"/>
          <w:lang w:eastAsia="fr-CA"/>
        </w:rPr>
        <w:t>accompagnés de notes boisées. Ils présentent</w:t>
      </w:r>
      <w:r>
        <w:rPr>
          <w:rFonts w:asciiTheme="minorHAnsi" w:hAnsiTheme="minorHAnsi" w:cstheme="minorHAnsi"/>
          <w:sz w:val="20"/>
          <w:szCs w:val="20"/>
          <w:lang w:eastAsia="fr-CA"/>
        </w:rPr>
        <w:t xml:space="preserve"> </w:t>
      </w:r>
      <w:r w:rsidRPr="00862811">
        <w:rPr>
          <w:rFonts w:asciiTheme="minorHAnsi" w:hAnsiTheme="minorHAnsi" w:cstheme="minorHAnsi"/>
          <w:sz w:val="20"/>
          <w:szCs w:val="20"/>
          <w:lang w:eastAsia="fr-CA"/>
        </w:rPr>
        <w:t>une bonne structure tannique et</w:t>
      </w:r>
      <w:r>
        <w:rPr>
          <w:rFonts w:asciiTheme="minorHAnsi" w:hAnsiTheme="minorHAnsi" w:cstheme="minorHAnsi"/>
          <w:sz w:val="20"/>
          <w:szCs w:val="20"/>
          <w:lang w:eastAsia="fr-CA"/>
        </w:rPr>
        <w:t xml:space="preserve"> </w:t>
      </w:r>
      <w:r w:rsidRPr="00862811">
        <w:rPr>
          <w:rFonts w:asciiTheme="minorHAnsi" w:hAnsiTheme="minorHAnsi" w:cstheme="minorHAnsi"/>
          <w:sz w:val="20"/>
          <w:szCs w:val="20"/>
          <w:lang w:eastAsia="fr-CA"/>
        </w:rPr>
        <w:t>une sensation veloutée en bouche.</w:t>
      </w:r>
    </w:p>
    <w:p w:rsidR="002A3173" w:rsidRPr="00D4051C" w:rsidRDefault="000758EC"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Catégorie de produits : vin rouge.</w:t>
      </w:r>
    </w:p>
    <w:p w:rsidR="002A3173" w:rsidRPr="00D4051C" w:rsidRDefault="002A3173" w:rsidP="00D4051C">
      <w:pPr>
        <w:spacing w:after="0" w:line="240" w:lineRule="auto"/>
        <w:ind w:left="1416"/>
        <w:rPr>
          <w:rFonts w:asciiTheme="minorHAnsi" w:hAnsiTheme="minorHAnsi" w:cstheme="minorHAnsi"/>
          <w:sz w:val="20"/>
          <w:szCs w:val="20"/>
          <w:lang w:eastAsia="fr-CA"/>
        </w:rPr>
      </w:pPr>
    </w:p>
    <w:p w:rsidR="00BB2A47" w:rsidRPr="00E27729" w:rsidRDefault="00BB2A47" w:rsidP="00D4051C">
      <w:pPr>
        <w:spacing w:after="0" w:line="240" w:lineRule="auto"/>
        <w:ind w:left="1416"/>
        <w:rPr>
          <w:rFonts w:asciiTheme="minorHAnsi" w:hAnsiTheme="minorHAnsi" w:cstheme="minorHAnsi"/>
          <w:b/>
          <w:sz w:val="20"/>
          <w:szCs w:val="20"/>
        </w:rPr>
      </w:pPr>
      <w:r w:rsidRPr="00E27729">
        <w:rPr>
          <w:rFonts w:asciiTheme="minorHAnsi" w:hAnsiTheme="minorHAnsi" w:cstheme="minorHAnsi"/>
          <w:b/>
          <w:sz w:val="20"/>
          <w:szCs w:val="20"/>
        </w:rPr>
        <w:t>Délicat et léger</w:t>
      </w:r>
    </w:p>
    <w:p w:rsidR="006E0F4E" w:rsidRPr="00E27729" w:rsidRDefault="002A3173"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Ces vins secs plutôt délicats se distinguent par leur couleur pâle, leurs arômes simples de fruits ainsi que par la sensation de fraîcheur qui naît de leur acidité.</w:t>
      </w:r>
      <w:r w:rsidR="000758EC" w:rsidRPr="00D4051C">
        <w:rPr>
          <w:rFonts w:asciiTheme="minorHAnsi" w:hAnsiTheme="minorHAnsi" w:cstheme="minorHAnsi"/>
          <w:sz w:val="20"/>
          <w:szCs w:val="20"/>
          <w:lang w:eastAsia="fr-CA"/>
        </w:rPr>
        <w:t xml:space="preserve"> </w:t>
      </w:r>
    </w:p>
    <w:p w:rsidR="002A3173" w:rsidRDefault="000758EC"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Catégorie de produits : vin blanc.</w:t>
      </w:r>
    </w:p>
    <w:p w:rsidR="00891A3B" w:rsidRPr="00D4051C" w:rsidRDefault="00891A3B" w:rsidP="00D4051C">
      <w:pPr>
        <w:spacing w:after="0" w:line="240" w:lineRule="auto"/>
        <w:ind w:left="1416"/>
        <w:rPr>
          <w:rFonts w:asciiTheme="minorHAnsi" w:hAnsiTheme="minorHAnsi" w:cstheme="minorHAnsi"/>
          <w:sz w:val="20"/>
          <w:szCs w:val="20"/>
          <w:lang w:eastAsia="fr-CA"/>
        </w:rPr>
      </w:pPr>
    </w:p>
    <w:p w:rsidR="002A3173" w:rsidRPr="00D4051C" w:rsidRDefault="008B58C9"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noProof/>
          <w:color w:val="0000FF"/>
          <w:sz w:val="20"/>
          <w:szCs w:val="20"/>
          <w:lang w:eastAsia="fr-CA"/>
        </w:rPr>
        <w:drawing>
          <wp:anchor distT="0" distB="0" distL="114300" distR="114300" simplePos="0" relativeHeight="251665408" behindDoc="0" locked="0" layoutInCell="1" allowOverlap="1" wp14:anchorId="4B2C4456" wp14:editId="7C4681C9">
            <wp:simplePos x="0" y="0"/>
            <wp:positionH relativeFrom="column">
              <wp:posOffset>-1035050</wp:posOffset>
            </wp:positionH>
            <wp:positionV relativeFrom="paragraph">
              <wp:posOffset>21590</wp:posOffset>
            </wp:positionV>
            <wp:extent cx="922020" cy="922020"/>
            <wp:effectExtent l="0" t="0" r="0" b="0"/>
            <wp:wrapSquare wrapText="bothSides"/>
            <wp:docPr id="6" name="Image 6" descr="http://www.saq.com/wcsstore/saqcom/images_produits/pastilles/Past_B_FruiteVif_FR.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http://www.saq.com/wcsstore/saqcom/images_produits/pastilles/Past_B_FruiteVif_FR.gif">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6B501A" w:rsidRPr="00E27729" w:rsidRDefault="006B501A" w:rsidP="00D4051C">
      <w:pPr>
        <w:spacing w:after="0" w:line="240" w:lineRule="auto"/>
        <w:ind w:left="1416"/>
        <w:rPr>
          <w:rFonts w:asciiTheme="minorHAnsi" w:hAnsiTheme="minorHAnsi" w:cstheme="minorHAnsi"/>
          <w:b/>
          <w:sz w:val="20"/>
          <w:szCs w:val="20"/>
        </w:rPr>
      </w:pPr>
      <w:r w:rsidRPr="00E27729">
        <w:rPr>
          <w:rFonts w:asciiTheme="minorHAnsi" w:hAnsiTheme="minorHAnsi" w:cstheme="minorHAnsi"/>
          <w:b/>
          <w:sz w:val="20"/>
          <w:szCs w:val="20"/>
        </w:rPr>
        <w:t>Fruité et vif</w:t>
      </w:r>
    </w:p>
    <w:p w:rsidR="006E0F4E" w:rsidRPr="00E27729" w:rsidRDefault="002A3173"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Ces vins ou cidres secs possèdent un nez aux arômes de fruits et de fleurs tout en offrant une certaine richesse en bouche. Leur acidité leur procure une agréable vivacité.</w:t>
      </w:r>
      <w:r w:rsidR="002A5659" w:rsidRPr="00D4051C">
        <w:rPr>
          <w:rFonts w:asciiTheme="minorHAnsi" w:hAnsiTheme="minorHAnsi" w:cstheme="minorHAnsi"/>
          <w:sz w:val="20"/>
          <w:szCs w:val="20"/>
          <w:lang w:eastAsia="fr-CA"/>
        </w:rPr>
        <w:t xml:space="preserve"> </w:t>
      </w:r>
    </w:p>
    <w:p w:rsidR="002A3173" w:rsidRDefault="002A5659"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Catégories de produits : vin blanc, champagne et mousseux, cidre.</w:t>
      </w:r>
    </w:p>
    <w:p w:rsidR="00891A3B" w:rsidRPr="00D4051C" w:rsidRDefault="008B58C9"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noProof/>
          <w:color w:val="0000FF"/>
          <w:sz w:val="20"/>
          <w:szCs w:val="20"/>
          <w:lang w:eastAsia="fr-CA"/>
        </w:rPr>
        <w:drawing>
          <wp:anchor distT="0" distB="0" distL="114300" distR="114300" simplePos="0" relativeHeight="251666432" behindDoc="0" locked="0" layoutInCell="1" allowOverlap="1" wp14:anchorId="37EE0776" wp14:editId="41A1150E">
            <wp:simplePos x="0" y="0"/>
            <wp:positionH relativeFrom="column">
              <wp:posOffset>-1038225</wp:posOffset>
            </wp:positionH>
            <wp:positionV relativeFrom="paragraph">
              <wp:posOffset>116205</wp:posOffset>
            </wp:positionV>
            <wp:extent cx="922020" cy="922020"/>
            <wp:effectExtent l="0" t="0" r="0" b="0"/>
            <wp:wrapSquare wrapText="bothSides"/>
            <wp:docPr id="7" name="Image 7" descr="http://www.saq.com/wcsstore/saqcom/images_produits/pastilles/Past_B_AromRond_FR.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http://www.saq.com/wcsstore/saqcom/images_produits/pastilles/Past_B_AromRond_FR.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2A3173" w:rsidRPr="00D4051C" w:rsidRDefault="002A3173" w:rsidP="00D4051C">
      <w:pPr>
        <w:spacing w:after="0" w:line="240" w:lineRule="auto"/>
        <w:ind w:left="1416"/>
        <w:rPr>
          <w:rFonts w:asciiTheme="minorHAnsi" w:hAnsiTheme="minorHAnsi" w:cstheme="minorHAnsi"/>
          <w:sz w:val="20"/>
          <w:szCs w:val="20"/>
          <w:lang w:eastAsia="fr-CA"/>
        </w:rPr>
      </w:pPr>
    </w:p>
    <w:p w:rsidR="006B501A" w:rsidRPr="00E27729" w:rsidRDefault="006B501A" w:rsidP="00D4051C">
      <w:pPr>
        <w:spacing w:after="0" w:line="240" w:lineRule="auto"/>
        <w:ind w:left="1416"/>
        <w:rPr>
          <w:rFonts w:asciiTheme="minorHAnsi" w:hAnsiTheme="minorHAnsi" w:cstheme="minorHAnsi"/>
          <w:b/>
          <w:sz w:val="20"/>
          <w:szCs w:val="20"/>
        </w:rPr>
      </w:pPr>
      <w:r w:rsidRPr="00E27729">
        <w:rPr>
          <w:rFonts w:asciiTheme="minorHAnsi" w:hAnsiTheme="minorHAnsi" w:cstheme="minorHAnsi"/>
          <w:b/>
          <w:sz w:val="20"/>
          <w:szCs w:val="20"/>
        </w:rPr>
        <w:t>Aromatique et rond</w:t>
      </w:r>
    </w:p>
    <w:p w:rsidR="006E0F4E" w:rsidRPr="00E27729" w:rsidRDefault="002A3173"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Ces vins secs se caractérisent par l’intensité de leurs arômes d’épices, de pain grillé ou de fruits exotiques. En bouche, ils ont une texture grasse et sont bien équilibrés.</w:t>
      </w:r>
      <w:r w:rsidR="002A5659" w:rsidRPr="00D4051C">
        <w:rPr>
          <w:rFonts w:asciiTheme="minorHAnsi" w:hAnsiTheme="minorHAnsi" w:cstheme="minorHAnsi"/>
          <w:sz w:val="20"/>
          <w:szCs w:val="20"/>
          <w:lang w:eastAsia="fr-CA"/>
        </w:rPr>
        <w:t xml:space="preserve"> </w:t>
      </w:r>
    </w:p>
    <w:p w:rsidR="002A3173" w:rsidRPr="00D4051C" w:rsidRDefault="002A5659"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Catégories de produits : vin blanc, champagne et mousseux.</w:t>
      </w:r>
    </w:p>
    <w:p w:rsidR="00B26DC1" w:rsidRPr="00D4051C" w:rsidRDefault="00B26DC1" w:rsidP="00D4051C">
      <w:pPr>
        <w:spacing w:after="0" w:line="240" w:lineRule="auto"/>
        <w:ind w:left="1416"/>
        <w:rPr>
          <w:rFonts w:asciiTheme="minorHAnsi" w:hAnsiTheme="minorHAnsi" w:cstheme="minorHAnsi"/>
          <w:sz w:val="20"/>
          <w:szCs w:val="20"/>
          <w:lang w:eastAsia="fr-CA"/>
        </w:rPr>
      </w:pPr>
    </w:p>
    <w:p w:rsidR="00891A3B" w:rsidRDefault="00B26DC1">
      <w:pPr>
        <w:spacing w:after="0" w:line="240" w:lineRule="auto"/>
        <w:ind w:left="1416"/>
        <w:rPr>
          <w:rFonts w:asciiTheme="minorHAnsi" w:hAnsiTheme="minorHAnsi" w:cstheme="minorHAnsi"/>
          <w:b/>
          <w:sz w:val="20"/>
          <w:szCs w:val="20"/>
        </w:rPr>
      </w:pPr>
      <w:r w:rsidRPr="00D4051C">
        <w:rPr>
          <w:rFonts w:asciiTheme="minorHAnsi" w:hAnsiTheme="minorHAnsi" w:cstheme="minorHAnsi"/>
          <w:noProof/>
          <w:sz w:val="20"/>
          <w:szCs w:val="20"/>
          <w:lang w:eastAsia="fr-CA"/>
        </w:rPr>
        <w:drawing>
          <wp:anchor distT="0" distB="0" distL="114300" distR="114300" simplePos="0" relativeHeight="251670528" behindDoc="1" locked="0" layoutInCell="1" allowOverlap="1" wp14:anchorId="5B2AD3F6" wp14:editId="15126793">
            <wp:simplePos x="0" y="0"/>
            <wp:positionH relativeFrom="column">
              <wp:posOffset>67945</wp:posOffset>
            </wp:positionH>
            <wp:positionV relativeFrom="paragraph">
              <wp:posOffset>98425</wp:posOffset>
            </wp:positionV>
            <wp:extent cx="791210" cy="791210"/>
            <wp:effectExtent l="0" t="0" r="8890" b="8890"/>
            <wp:wrapTight wrapText="bothSides">
              <wp:wrapPolygon edited="1">
                <wp:start x="6241" y="0"/>
                <wp:lineTo x="0" y="3640"/>
                <wp:lineTo x="0" y="14562"/>
                <wp:lineTo x="0" y="16743"/>
                <wp:lineTo x="0" y="21600"/>
                <wp:lineTo x="6241" y="21323"/>
                <wp:lineTo x="23068" y="21600"/>
                <wp:lineTo x="23068" y="2172"/>
                <wp:lineTo x="15082" y="0"/>
                <wp:lineTo x="6241" y="0"/>
              </wp:wrapPolygon>
            </wp:wrapTight>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st_M_FruiteExtradoux_350x350_FR_RGB"/>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791210" cy="7912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6B501A" w:rsidRPr="00E27729" w:rsidRDefault="006B501A" w:rsidP="00D4051C">
      <w:pPr>
        <w:spacing w:after="0" w:line="240" w:lineRule="auto"/>
        <w:ind w:left="1416"/>
        <w:rPr>
          <w:rFonts w:asciiTheme="minorHAnsi" w:hAnsiTheme="minorHAnsi" w:cstheme="minorHAnsi"/>
          <w:b/>
          <w:sz w:val="20"/>
          <w:szCs w:val="20"/>
        </w:rPr>
      </w:pPr>
      <w:r w:rsidRPr="00D4051C">
        <w:rPr>
          <w:rFonts w:asciiTheme="minorHAnsi" w:hAnsiTheme="minorHAnsi" w:cstheme="minorHAnsi"/>
          <w:b/>
          <w:sz w:val="20"/>
          <w:szCs w:val="20"/>
        </w:rPr>
        <w:t>Fruité et doux</w:t>
      </w:r>
    </w:p>
    <w:p w:rsidR="00B26DC1" w:rsidRDefault="002A3173" w:rsidP="00D4051C">
      <w:pPr>
        <w:spacing w:after="0" w:line="240" w:lineRule="auto"/>
        <w:ind w:left="1416"/>
        <w:rPr>
          <w:rFonts w:asciiTheme="minorHAnsi" w:hAnsiTheme="minorHAnsi" w:cstheme="minorHAnsi"/>
          <w:sz w:val="20"/>
          <w:szCs w:val="20"/>
        </w:rPr>
      </w:pPr>
      <w:r w:rsidRPr="00D4051C">
        <w:rPr>
          <w:rFonts w:asciiTheme="minorHAnsi" w:hAnsiTheme="minorHAnsi" w:cstheme="minorHAnsi"/>
          <w:sz w:val="20"/>
          <w:szCs w:val="20"/>
        </w:rPr>
        <w:t xml:space="preserve">Ces vins ou cidres se distinguent par la présence de sucre. Généralement demi-secs ou demi-doux, ils s’affirment par des notes de fruits mûrs. </w:t>
      </w:r>
    </w:p>
    <w:p w:rsidR="002A3173" w:rsidRPr="00D4051C" w:rsidRDefault="002A5659" w:rsidP="00D4051C">
      <w:pPr>
        <w:spacing w:after="0" w:line="240" w:lineRule="auto"/>
        <w:ind w:left="1416"/>
        <w:rPr>
          <w:rFonts w:asciiTheme="minorHAnsi" w:hAnsiTheme="minorHAnsi" w:cstheme="minorHAnsi"/>
          <w:sz w:val="20"/>
          <w:szCs w:val="20"/>
        </w:rPr>
      </w:pPr>
      <w:r w:rsidRPr="00D4051C">
        <w:rPr>
          <w:rFonts w:asciiTheme="minorHAnsi" w:hAnsiTheme="minorHAnsi" w:cstheme="minorHAnsi"/>
          <w:sz w:val="20"/>
          <w:szCs w:val="20"/>
          <w:lang w:eastAsia="fr-CA"/>
        </w:rPr>
        <w:t>Catégories de produits : vin blanc, champagne et mousseux, cidre.</w:t>
      </w:r>
    </w:p>
    <w:p w:rsidR="002A3173" w:rsidRPr="00D4051C" w:rsidRDefault="002A3173" w:rsidP="00D4051C">
      <w:pPr>
        <w:spacing w:after="0" w:line="240" w:lineRule="auto"/>
        <w:ind w:left="1416"/>
        <w:rPr>
          <w:rFonts w:asciiTheme="minorHAnsi" w:hAnsiTheme="minorHAnsi" w:cstheme="minorHAnsi"/>
          <w:sz w:val="20"/>
          <w:szCs w:val="20"/>
          <w:lang w:eastAsia="fr-CA"/>
        </w:rPr>
      </w:pPr>
    </w:p>
    <w:p w:rsidR="00891A3B" w:rsidRPr="00D4051C" w:rsidRDefault="00B26DC1" w:rsidP="00B516E5">
      <w:pPr>
        <w:spacing w:after="0" w:line="240" w:lineRule="auto"/>
        <w:rPr>
          <w:rFonts w:asciiTheme="minorHAnsi" w:hAnsiTheme="minorHAnsi" w:cstheme="minorHAnsi"/>
          <w:sz w:val="20"/>
          <w:szCs w:val="20"/>
          <w:lang w:eastAsia="fr-CA"/>
        </w:rPr>
      </w:pPr>
      <w:r w:rsidRPr="00D4051C">
        <w:rPr>
          <w:rFonts w:asciiTheme="minorHAnsi" w:hAnsiTheme="minorHAnsi" w:cstheme="minorHAnsi"/>
          <w:noProof/>
          <w:color w:val="0000FF"/>
          <w:sz w:val="20"/>
          <w:szCs w:val="20"/>
          <w:lang w:eastAsia="fr-CA"/>
        </w:rPr>
        <w:drawing>
          <wp:anchor distT="0" distB="0" distL="114300" distR="114300" simplePos="0" relativeHeight="251668480" behindDoc="0" locked="0" layoutInCell="1" allowOverlap="1" wp14:anchorId="4DE3B417" wp14:editId="3380C361">
            <wp:simplePos x="0" y="0"/>
            <wp:positionH relativeFrom="column">
              <wp:posOffset>3810</wp:posOffset>
            </wp:positionH>
            <wp:positionV relativeFrom="paragraph">
              <wp:posOffset>34925</wp:posOffset>
            </wp:positionV>
            <wp:extent cx="922020" cy="922020"/>
            <wp:effectExtent l="0" t="0" r="0" b="0"/>
            <wp:wrapSquare wrapText="bothSides"/>
            <wp:docPr id="14" name="Image 14" descr="http://www.saq.com/wcsstore/saqcom/images_produits/pastilles/Past_B_FruiteDoux_FR.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http://www.saq.com/wcsstore/saqcom/images_produits/pastilles/Past_B_FruiteDoux_FR.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6E0F4E" w:rsidRPr="00E27729" w:rsidRDefault="006E0F4E" w:rsidP="00D4051C">
      <w:pPr>
        <w:spacing w:after="0" w:line="240" w:lineRule="auto"/>
        <w:ind w:left="1416"/>
        <w:rPr>
          <w:rFonts w:asciiTheme="minorHAnsi" w:hAnsiTheme="minorHAnsi" w:cstheme="minorHAnsi"/>
          <w:b/>
          <w:sz w:val="20"/>
          <w:szCs w:val="20"/>
        </w:rPr>
      </w:pPr>
      <w:r w:rsidRPr="00D4051C">
        <w:rPr>
          <w:rFonts w:asciiTheme="minorHAnsi" w:hAnsiTheme="minorHAnsi" w:cstheme="minorHAnsi"/>
          <w:b/>
          <w:sz w:val="20"/>
          <w:szCs w:val="20"/>
        </w:rPr>
        <w:t>Fruité et extra-doux</w:t>
      </w:r>
    </w:p>
    <w:p w:rsidR="00B26DC1" w:rsidRDefault="00F55CC2" w:rsidP="00D4051C">
      <w:pPr>
        <w:spacing w:after="0" w:line="240" w:lineRule="auto"/>
        <w:ind w:left="1416"/>
        <w:rPr>
          <w:rFonts w:asciiTheme="minorHAnsi" w:hAnsiTheme="minorHAnsi" w:cstheme="minorHAnsi"/>
          <w:sz w:val="20"/>
          <w:szCs w:val="20"/>
        </w:rPr>
      </w:pPr>
      <w:r w:rsidRPr="00D4051C">
        <w:rPr>
          <w:rFonts w:asciiTheme="minorHAnsi" w:hAnsiTheme="minorHAnsi" w:cstheme="minorHAnsi"/>
          <w:sz w:val="20"/>
          <w:szCs w:val="20"/>
        </w:rPr>
        <w:t xml:space="preserve">Ces </w:t>
      </w:r>
      <w:r w:rsidR="005474D2" w:rsidRPr="00D4051C">
        <w:rPr>
          <w:rFonts w:asciiTheme="minorHAnsi" w:hAnsiTheme="minorHAnsi" w:cstheme="minorHAnsi"/>
          <w:sz w:val="20"/>
          <w:szCs w:val="20"/>
        </w:rPr>
        <w:t>cidres</w:t>
      </w:r>
      <w:r w:rsidRPr="00D4051C">
        <w:rPr>
          <w:rFonts w:asciiTheme="minorHAnsi" w:hAnsiTheme="minorHAnsi" w:cstheme="minorHAnsi"/>
          <w:sz w:val="20"/>
          <w:szCs w:val="20"/>
        </w:rPr>
        <w:t xml:space="preserve"> </w:t>
      </w:r>
      <w:r w:rsidR="005474D2" w:rsidRPr="00D4051C">
        <w:rPr>
          <w:rFonts w:asciiTheme="minorHAnsi" w:hAnsiTheme="minorHAnsi" w:cstheme="minorHAnsi"/>
          <w:sz w:val="20"/>
          <w:szCs w:val="20"/>
        </w:rPr>
        <w:t xml:space="preserve">ou vins </w:t>
      </w:r>
      <w:r w:rsidRPr="00D4051C">
        <w:rPr>
          <w:rFonts w:asciiTheme="minorHAnsi" w:hAnsiTheme="minorHAnsi" w:cstheme="minorHAnsi"/>
          <w:sz w:val="20"/>
          <w:szCs w:val="20"/>
        </w:rPr>
        <w:t xml:space="preserve">liquoreux </w:t>
      </w:r>
      <w:r w:rsidR="005474D2" w:rsidRPr="00D4051C">
        <w:rPr>
          <w:rFonts w:asciiTheme="minorHAnsi" w:hAnsiTheme="minorHAnsi" w:cstheme="minorHAnsi"/>
          <w:sz w:val="20"/>
          <w:szCs w:val="20"/>
        </w:rPr>
        <w:t>présentent un taux de sucre particulièrement élevé et des arômes éclatants évoquant les fruits tropicaux et le miel.</w:t>
      </w:r>
      <w:r w:rsidRPr="00D4051C">
        <w:rPr>
          <w:rFonts w:asciiTheme="minorHAnsi" w:hAnsiTheme="minorHAnsi" w:cstheme="minorHAnsi"/>
          <w:sz w:val="20"/>
          <w:szCs w:val="20"/>
        </w:rPr>
        <w:t xml:space="preserve"> </w:t>
      </w:r>
    </w:p>
    <w:p w:rsidR="00530F54" w:rsidRPr="00D4051C" w:rsidRDefault="006C189A" w:rsidP="00D4051C">
      <w:pPr>
        <w:spacing w:after="0" w:line="240" w:lineRule="auto"/>
        <w:ind w:left="1416"/>
        <w:rPr>
          <w:rFonts w:asciiTheme="minorHAnsi" w:hAnsiTheme="minorHAnsi" w:cstheme="minorHAnsi"/>
          <w:sz w:val="20"/>
          <w:szCs w:val="20"/>
          <w:lang w:eastAsia="fr-CA"/>
        </w:rPr>
      </w:pPr>
      <w:r w:rsidRPr="00D4051C">
        <w:rPr>
          <w:rFonts w:asciiTheme="minorHAnsi" w:hAnsiTheme="minorHAnsi" w:cstheme="minorHAnsi"/>
          <w:sz w:val="20"/>
          <w:szCs w:val="20"/>
          <w:lang w:eastAsia="fr-CA"/>
        </w:rPr>
        <w:t>Catégories de produits : vin blanc, cidre.</w:t>
      </w:r>
    </w:p>
    <w:p w:rsidR="00530F54" w:rsidRPr="00D4051C" w:rsidRDefault="00530F54" w:rsidP="00530F54">
      <w:pPr>
        <w:spacing w:after="0" w:line="240" w:lineRule="auto"/>
        <w:rPr>
          <w:rFonts w:asciiTheme="minorHAnsi" w:hAnsiTheme="minorHAnsi" w:cstheme="minorHAnsi"/>
          <w:sz w:val="20"/>
          <w:szCs w:val="20"/>
          <w:lang w:eastAsia="fr-CA"/>
        </w:rPr>
      </w:pPr>
    </w:p>
    <w:p w:rsidR="006E0F4E" w:rsidRDefault="006E0F4E" w:rsidP="00530F54">
      <w:pPr>
        <w:spacing w:after="0" w:line="240" w:lineRule="auto"/>
        <w:rPr>
          <w:rFonts w:asciiTheme="minorHAnsi" w:hAnsiTheme="minorHAnsi" w:cstheme="minorHAnsi"/>
          <w:sz w:val="20"/>
          <w:szCs w:val="20"/>
        </w:rPr>
      </w:pPr>
    </w:p>
    <w:p w:rsidR="00932E05" w:rsidRDefault="00932E05" w:rsidP="00530F54">
      <w:pPr>
        <w:spacing w:after="0" w:line="240" w:lineRule="auto"/>
        <w:rPr>
          <w:rFonts w:asciiTheme="minorHAnsi" w:hAnsiTheme="minorHAnsi" w:cstheme="minorHAnsi"/>
          <w:sz w:val="20"/>
          <w:szCs w:val="20"/>
        </w:rPr>
      </w:pPr>
    </w:p>
    <w:p w:rsidR="00932E05" w:rsidRPr="00D4051C" w:rsidRDefault="00932E05" w:rsidP="00530F54">
      <w:pPr>
        <w:spacing w:after="0" w:line="240" w:lineRule="auto"/>
        <w:rPr>
          <w:rFonts w:asciiTheme="minorHAnsi" w:hAnsiTheme="minorHAnsi" w:cstheme="minorHAnsi"/>
          <w:sz w:val="20"/>
          <w:szCs w:val="20"/>
        </w:rPr>
      </w:pPr>
    </w:p>
    <w:p w:rsidR="00101365" w:rsidRPr="00D4051C" w:rsidRDefault="007F3914" w:rsidP="00D4051C">
      <w:pPr>
        <w:spacing w:after="0" w:line="240" w:lineRule="auto"/>
        <w:rPr>
          <w:rFonts w:asciiTheme="minorHAnsi" w:hAnsiTheme="minorHAnsi" w:cstheme="minorHAnsi"/>
          <w:b/>
          <w:sz w:val="28"/>
          <w:szCs w:val="28"/>
        </w:rPr>
      </w:pPr>
      <w:r>
        <w:rPr>
          <w:rFonts w:asciiTheme="minorHAnsi" w:hAnsiTheme="minorHAnsi" w:cstheme="minorHAnsi"/>
          <w:sz w:val="20"/>
          <w:szCs w:val="20"/>
        </w:rPr>
        <w:t>© Société des alcools du Québec, 2007</w:t>
      </w:r>
      <w:r w:rsidR="00101365" w:rsidRPr="00D4051C">
        <w:rPr>
          <w:rFonts w:asciiTheme="minorHAnsi" w:hAnsiTheme="minorHAnsi" w:cstheme="minorHAnsi"/>
          <w:b/>
          <w:color w:val="FF0000"/>
          <w:sz w:val="28"/>
          <w:szCs w:val="28"/>
        </w:rPr>
        <w:br w:type="page"/>
      </w:r>
      <w:r w:rsidR="00101365" w:rsidRPr="00D4051C">
        <w:rPr>
          <w:rFonts w:asciiTheme="minorHAnsi" w:hAnsiTheme="minorHAnsi" w:cstheme="minorHAnsi"/>
          <w:b/>
          <w:sz w:val="28"/>
          <w:szCs w:val="28"/>
        </w:rPr>
        <w:lastRenderedPageBreak/>
        <w:t xml:space="preserve">Description des Pastilles de goût en 3 points </w:t>
      </w:r>
    </w:p>
    <w:p w:rsidR="00DC08AC" w:rsidRDefault="00DC08AC" w:rsidP="006E0F4E">
      <w:pPr>
        <w:spacing w:after="0" w:line="240" w:lineRule="auto"/>
        <w:rPr>
          <w:rFonts w:asciiTheme="minorHAnsi" w:hAnsiTheme="minorHAnsi" w:cstheme="minorHAnsi"/>
          <w:b/>
          <w:sz w:val="20"/>
          <w:szCs w:val="20"/>
        </w:rPr>
      </w:pPr>
    </w:p>
    <w:p w:rsidR="00AC7B16" w:rsidRDefault="00932E05" w:rsidP="006E0F4E">
      <w:pPr>
        <w:spacing w:after="0" w:line="240" w:lineRule="auto"/>
        <w:rPr>
          <w:rFonts w:asciiTheme="minorHAnsi" w:hAnsiTheme="minorHAnsi" w:cstheme="minorHAnsi"/>
          <w:b/>
          <w:sz w:val="20"/>
          <w:szCs w:val="20"/>
        </w:rPr>
      </w:pPr>
      <w:r w:rsidRPr="00D4051C">
        <w:rPr>
          <w:rFonts w:asciiTheme="minorHAnsi" w:hAnsiTheme="minorHAnsi" w:cstheme="minorHAnsi"/>
          <w:noProof/>
          <w:sz w:val="20"/>
          <w:szCs w:val="20"/>
          <w:lang w:eastAsia="fr-CA"/>
        </w:rPr>
        <w:drawing>
          <wp:anchor distT="0" distB="0" distL="114300" distR="114300" simplePos="0" relativeHeight="251672576" behindDoc="0" locked="0" layoutInCell="1" allowOverlap="1" wp14:anchorId="0D5A45FE" wp14:editId="5B3BDE90">
            <wp:simplePos x="0" y="0"/>
            <wp:positionH relativeFrom="column">
              <wp:posOffset>-35560</wp:posOffset>
            </wp:positionH>
            <wp:positionV relativeFrom="paragraph">
              <wp:posOffset>8255</wp:posOffset>
            </wp:positionV>
            <wp:extent cx="922020" cy="922020"/>
            <wp:effectExtent l="0" t="0" r="0" b="0"/>
            <wp:wrapSquare wrapText="bothSides"/>
            <wp:docPr id="17" name="Image 17" descr="http://www.saq.com/wcsstore/saqcom/images_produits/pastilles/Past_R_FruiteLeger_FR.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www.saq.com/wcsstore/saqcom/images_produits/pastilles/Past_R_FruiteLeger_FR.gif">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01365" w:rsidRPr="00D4051C" w:rsidRDefault="00101365" w:rsidP="006E0F4E">
      <w:pPr>
        <w:spacing w:after="0" w:line="240" w:lineRule="auto"/>
        <w:rPr>
          <w:rFonts w:asciiTheme="minorHAnsi" w:hAnsiTheme="minorHAnsi" w:cstheme="minorHAnsi"/>
          <w:b/>
          <w:sz w:val="20"/>
          <w:szCs w:val="20"/>
        </w:rPr>
      </w:pPr>
      <w:r w:rsidRPr="00D4051C">
        <w:rPr>
          <w:rFonts w:asciiTheme="minorHAnsi" w:hAnsiTheme="minorHAnsi" w:cstheme="minorHAnsi"/>
          <w:b/>
          <w:sz w:val="20"/>
          <w:szCs w:val="20"/>
        </w:rPr>
        <w:t>Fruité et léger</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-Léger</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-Fruité-Floral</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-Frais</w:t>
      </w:r>
    </w:p>
    <w:p w:rsidR="00101365" w:rsidRDefault="00101365" w:rsidP="006E0F4E">
      <w:pPr>
        <w:spacing w:after="0" w:line="240" w:lineRule="auto"/>
        <w:rPr>
          <w:rFonts w:asciiTheme="minorHAnsi" w:hAnsiTheme="minorHAnsi" w:cstheme="minorHAnsi"/>
          <w:sz w:val="20"/>
          <w:szCs w:val="20"/>
        </w:rPr>
      </w:pPr>
    </w:p>
    <w:p w:rsidR="00932E05" w:rsidRPr="00D4051C" w:rsidRDefault="00AC7B16" w:rsidP="006E0F4E">
      <w:pPr>
        <w:spacing w:after="0" w:line="240" w:lineRule="auto"/>
        <w:rPr>
          <w:rFonts w:asciiTheme="minorHAnsi" w:hAnsiTheme="minorHAnsi" w:cstheme="minorHAnsi"/>
          <w:sz w:val="20"/>
          <w:szCs w:val="20"/>
        </w:rPr>
      </w:pPr>
      <w:r w:rsidRPr="00D4051C">
        <w:rPr>
          <w:rFonts w:asciiTheme="minorHAnsi" w:hAnsiTheme="minorHAnsi" w:cstheme="minorHAnsi"/>
          <w:noProof/>
          <w:sz w:val="20"/>
          <w:szCs w:val="20"/>
          <w:lang w:eastAsia="fr-CA"/>
        </w:rPr>
        <w:drawing>
          <wp:anchor distT="0" distB="0" distL="114300" distR="114300" simplePos="0" relativeHeight="251673600" behindDoc="0" locked="0" layoutInCell="1" allowOverlap="1" wp14:anchorId="6BF44F86" wp14:editId="169BBA53">
            <wp:simplePos x="0" y="0"/>
            <wp:positionH relativeFrom="column">
              <wp:posOffset>-1021715</wp:posOffset>
            </wp:positionH>
            <wp:positionV relativeFrom="paragraph">
              <wp:posOffset>28575</wp:posOffset>
            </wp:positionV>
            <wp:extent cx="906145" cy="906145"/>
            <wp:effectExtent l="0" t="0" r="0" b="0"/>
            <wp:wrapSquare wrapText="bothSides"/>
            <wp:docPr id="18" name="Image 18" descr="http://www.saq.com/wcsstore/saqcom/images_produits/pastilles/Past_R_FruiteGener_FR.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www.saq.com/wcsstore/saqcom/images_produits/pastilles/Past_R_FruiteGener_FR.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6145" cy="906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01365" w:rsidRPr="00D4051C" w:rsidRDefault="00101365" w:rsidP="006E0F4E">
      <w:pPr>
        <w:spacing w:after="0" w:line="240" w:lineRule="auto"/>
        <w:rPr>
          <w:rFonts w:asciiTheme="minorHAnsi" w:hAnsiTheme="minorHAnsi" w:cstheme="minorHAnsi"/>
          <w:b/>
          <w:sz w:val="20"/>
          <w:szCs w:val="20"/>
        </w:rPr>
      </w:pPr>
      <w:r w:rsidRPr="00D4051C">
        <w:rPr>
          <w:rFonts w:asciiTheme="minorHAnsi" w:hAnsiTheme="minorHAnsi" w:cstheme="minorHAnsi"/>
          <w:b/>
          <w:sz w:val="20"/>
          <w:szCs w:val="20"/>
        </w:rPr>
        <w:t>Fruité et généreux</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-Mi-corsé</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-Fruité-Épicé</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-Enrobé</w:t>
      </w:r>
    </w:p>
    <w:p w:rsidR="00101365" w:rsidRDefault="00101365" w:rsidP="006E0F4E">
      <w:pPr>
        <w:spacing w:after="0" w:line="240" w:lineRule="auto"/>
        <w:rPr>
          <w:rFonts w:asciiTheme="minorHAnsi" w:hAnsiTheme="minorHAnsi" w:cstheme="minorHAnsi"/>
          <w:sz w:val="20"/>
          <w:szCs w:val="20"/>
        </w:rPr>
      </w:pPr>
    </w:p>
    <w:p w:rsidR="00932E05" w:rsidRPr="00D4051C" w:rsidRDefault="00AC7B16" w:rsidP="006E0F4E">
      <w:pPr>
        <w:spacing w:after="0" w:line="240" w:lineRule="auto"/>
        <w:rPr>
          <w:rFonts w:asciiTheme="minorHAnsi" w:hAnsiTheme="minorHAnsi" w:cstheme="minorHAnsi"/>
          <w:sz w:val="20"/>
          <w:szCs w:val="20"/>
        </w:rPr>
      </w:pPr>
      <w:r w:rsidRPr="00D4051C">
        <w:rPr>
          <w:rFonts w:asciiTheme="minorHAnsi" w:hAnsiTheme="minorHAnsi" w:cstheme="minorHAnsi"/>
          <w:noProof/>
          <w:sz w:val="20"/>
          <w:szCs w:val="20"/>
          <w:lang w:eastAsia="fr-CA"/>
        </w:rPr>
        <w:drawing>
          <wp:anchor distT="0" distB="0" distL="114300" distR="114300" simplePos="0" relativeHeight="251674624" behindDoc="0" locked="0" layoutInCell="1" allowOverlap="1" wp14:anchorId="6F47B22E" wp14:editId="2C8B791C">
            <wp:simplePos x="0" y="0"/>
            <wp:positionH relativeFrom="column">
              <wp:posOffset>-1033145</wp:posOffset>
            </wp:positionH>
            <wp:positionV relativeFrom="paragraph">
              <wp:posOffset>15240</wp:posOffset>
            </wp:positionV>
            <wp:extent cx="922020" cy="922020"/>
            <wp:effectExtent l="0" t="0" r="0" b="0"/>
            <wp:wrapSquare wrapText="bothSides"/>
            <wp:docPr id="19" name="Image 19" descr="http://www.saq.com/wcsstore/saqcom/images_produits/pastilles/Past_R_AromSouple_FR.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www.saq.com/wcsstore/saqcom/images_produits/pastilles/Past_R_AromSouple_FR.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01365" w:rsidRPr="00D4051C" w:rsidRDefault="00101365" w:rsidP="006E0F4E">
      <w:pPr>
        <w:spacing w:after="0" w:line="240" w:lineRule="auto"/>
        <w:rPr>
          <w:rFonts w:asciiTheme="minorHAnsi" w:hAnsiTheme="minorHAnsi" w:cstheme="minorHAnsi"/>
          <w:b/>
          <w:sz w:val="20"/>
          <w:szCs w:val="20"/>
        </w:rPr>
      </w:pPr>
      <w:r w:rsidRPr="00D4051C">
        <w:rPr>
          <w:rFonts w:asciiTheme="minorHAnsi" w:hAnsiTheme="minorHAnsi" w:cstheme="minorHAnsi"/>
          <w:b/>
          <w:sz w:val="20"/>
          <w:szCs w:val="20"/>
        </w:rPr>
        <w:t>Aromatique et souple</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-Mi-corsé</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-Boisé</w:t>
      </w:r>
    </w:p>
    <w:p w:rsidR="00101365"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-Velouté</w:t>
      </w:r>
    </w:p>
    <w:p w:rsidR="00AC7B16" w:rsidRPr="00D4051C" w:rsidRDefault="00AC7B16" w:rsidP="006E0F4E">
      <w:pPr>
        <w:spacing w:after="0" w:line="240" w:lineRule="auto"/>
        <w:rPr>
          <w:rFonts w:asciiTheme="minorHAnsi" w:hAnsiTheme="minorHAnsi" w:cstheme="minorHAnsi"/>
          <w:sz w:val="20"/>
          <w:szCs w:val="20"/>
        </w:rPr>
      </w:pPr>
    </w:p>
    <w:p w:rsidR="00932E05" w:rsidRPr="00D4051C" w:rsidRDefault="00AC7B16" w:rsidP="006E0F4E">
      <w:pPr>
        <w:spacing w:after="0" w:line="240" w:lineRule="auto"/>
        <w:rPr>
          <w:rFonts w:asciiTheme="minorHAnsi" w:hAnsiTheme="minorHAnsi" w:cstheme="minorHAnsi"/>
          <w:sz w:val="20"/>
          <w:szCs w:val="20"/>
        </w:rPr>
      </w:pPr>
      <w:r w:rsidRPr="00D4051C">
        <w:rPr>
          <w:rFonts w:asciiTheme="minorHAnsi" w:hAnsiTheme="minorHAnsi" w:cstheme="minorHAnsi"/>
          <w:noProof/>
          <w:sz w:val="20"/>
          <w:szCs w:val="20"/>
          <w:lang w:eastAsia="fr-CA"/>
        </w:rPr>
        <w:drawing>
          <wp:anchor distT="0" distB="0" distL="114300" distR="114300" simplePos="0" relativeHeight="251675648" behindDoc="0" locked="0" layoutInCell="1" allowOverlap="1" wp14:anchorId="759ED53D" wp14:editId="696768D0">
            <wp:simplePos x="0" y="0"/>
            <wp:positionH relativeFrom="column">
              <wp:posOffset>-1018540</wp:posOffset>
            </wp:positionH>
            <wp:positionV relativeFrom="paragraph">
              <wp:posOffset>44450</wp:posOffset>
            </wp:positionV>
            <wp:extent cx="922020" cy="922020"/>
            <wp:effectExtent l="0" t="0" r="0" b="0"/>
            <wp:wrapSquare wrapText="bothSides"/>
            <wp:docPr id="20" name="Image 20" descr="http://www.saq.com/wcsstore/saqcom/images_produits/pastilles/Past_R_AromCharnu_FR.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http://www.saq.com/wcsstore/saqcom/images_produits/pastilles/Past_R_AromCharnu_FR.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01365" w:rsidRPr="00D4051C" w:rsidRDefault="00101365" w:rsidP="006E0F4E">
      <w:pPr>
        <w:spacing w:after="0" w:line="240" w:lineRule="auto"/>
        <w:rPr>
          <w:rFonts w:asciiTheme="minorHAnsi" w:hAnsiTheme="minorHAnsi" w:cstheme="minorHAnsi"/>
          <w:b/>
          <w:sz w:val="20"/>
          <w:szCs w:val="20"/>
        </w:rPr>
      </w:pPr>
      <w:r w:rsidRPr="00D4051C">
        <w:rPr>
          <w:rFonts w:asciiTheme="minorHAnsi" w:hAnsiTheme="minorHAnsi" w:cstheme="minorHAnsi"/>
          <w:b/>
          <w:sz w:val="20"/>
          <w:szCs w:val="20"/>
        </w:rPr>
        <w:t>Aromatique et charnu</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-Corsé</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-Boisé</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-Structuré</w:t>
      </w:r>
    </w:p>
    <w:p w:rsidR="00101365" w:rsidRDefault="00101365" w:rsidP="006E0F4E">
      <w:pPr>
        <w:spacing w:after="0" w:line="240" w:lineRule="auto"/>
        <w:rPr>
          <w:rFonts w:asciiTheme="minorHAnsi" w:hAnsiTheme="minorHAnsi" w:cstheme="minorHAnsi"/>
          <w:sz w:val="20"/>
          <w:szCs w:val="20"/>
        </w:rPr>
      </w:pPr>
    </w:p>
    <w:p w:rsidR="00932E05" w:rsidRPr="00D4051C" w:rsidRDefault="00AC7B16" w:rsidP="006E0F4E">
      <w:pPr>
        <w:spacing w:after="0" w:line="240" w:lineRule="auto"/>
        <w:rPr>
          <w:rFonts w:asciiTheme="minorHAnsi" w:hAnsiTheme="minorHAnsi" w:cstheme="minorHAnsi"/>
          <w:sz w:val="20"/>
          <w:szCs w:val="20"/>
        </w:rPr>
      </w:pPr>
      <w:r w:rsidRPr="00D4051C">
        <w:rPr>
          <w:rFonts w:asciiTheme="minorHAnsi" w:hAnsiTheme="minorHAnsi" w:cstheme="minorHAnsi"/>
          <w:noProof/>
          <w:sz w:val="20"/>
          <w:szCs w:val="20"/>
          <w:lang w:eastAsia="fr-CA"/>
        </w:rPr>
        <w:drawing>
          <wp:anchor distT="0" distB="0" distL="114300" distR="114300" simplePos="0" relativeHeight="251676672" behindDoc="0" locked="0" layoutInCell="1" allowOverlap="1" wp14:anchorId="3F2CE3BB" wp14:editId="3829538D">
            <wp:simplePos x="0" y="0"/>
            <wp:positionH relativeFrom="column">
              <wp:posOffset>-1036320</wp:posOffset>
            </wp:positionH>
            <wp:positionV relativeFrom="paragraph">
              <wp:posOffset>6350</wp:posOffset>
            </wp:positionV>
            <wp:extent cx="922020" cy="922020"/>
            <wp:effectExtent l="0" t="0" r="0" b="0"/>
            <wp:wrapSquare wrapText="bothSides"/>
            <wp:docPr id="21" name="Image 21" descr="http://www.saq.com/wcsstore/saqcom/images_produits/pastilles/Past_B_DelicatLeger_FR.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http://www.saq.com/wcsstore/saqcom/images_produits/pastilles/Past_B_DelicatLeger_FR.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01365" w:rsidRPr="00D4051C" w:rsidRDefault="00101365" w:rsidP="006E0F4E">
      <w:pPr>
        <w:spacing w:after="0" w:line="240" w:lineRule="auto"/>
        <w:rPr>
          <w:rFonts w:asciiTheme="minorHAnsi" w:hAnsiTheme="minorHAnsi" w:cstheme="minorHAnsi"/>
          <w:b/>
          <w:sz w:val="20"/>
          <w:szCs w:val="20"/>
        </w:rPr>
      </w:pPr>
      <w:r w:rsidRPr="00D4051C">
        <w:rPr>
          <w:rFonts w:asciiTheme="minorHAnsi" w:hAnsiTheme="minorHAnsi" w:cstheme="minorHAnsi"/>
          <w:b/>
          <w:sz w:val="20"/>
          <w:szCs w:val="20"/>
        </w:rPr>
        <w:t>Délicat et léger</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 xml:space="preserve">-Léger </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-Sec</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-Subtil</w:t>
      </w:r>
    </w:p>
    <w:p w:rsidR="00101365" w:rsidRDefault="00AC7B16" w:rsidP="006E0F4E">
      <w:pPr>
        <w:spacing w:after="0" w:line="240" w:lineRule="auto"/>
        <w:rPr>
          <w:rFonts w:asciiTheme="minorHAnsi" w:hAnsiTheme="minorHAnsi" w:cstheme="minorHAnsi"/>
          <w:sz w:val="20"/>
          <w:szCs w:val="20"/>
        </w:rPr>
      </w:pPr>
      <w:r w:rsidRPr="00D4051C">
        <w:rPr>
          <w:rFonts w:asciiTheme="minorHAnsi" w:hAnsiTheme="minorHAnsi" w:cstheme="minorHAnsi"/>
          <w:noProof/>
          <w:sz w:val="20"/>
          <w:szCs w:val="20"/>
          <w:lang w:eastAsia="fr-CA"/>
        </w:rPr>
        <w:drawing>
          <wp:anchor distT="0" distB="0" distL="114300" distR="114300" simplePos="0" relativeHeight="251677696" behindDoc="0" locked="0" layoutInCell="1" allowOverlap="1" wp14:anchorId="2477212A" wp14:editId="0940130A">
            <wp:simplePos x="0" y="0"/>
            <wp:positionH relativeFrom="column">
              <wp:posOffset>-1035050</wp:posOffset>
            </wp:positionH>
            <wp:positionV relativeFrom="paragraph">
              <wp:posOffset>161290</wp:posOffset>
            </wp:positionV>
            <wp:extent cx="922020" cy="922020"/>
            <wp:effectExtent l="0" t="0" r="0" b="0"/>
            <wp:wrapSquare wrapText="bothSides"/>
            <wp:docPr id="22" name="Image 22" descr="http://www.saq.com/wcsstore/saqcom/images_produits/pastilles/Past_B_FruiteVif_FR.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http://www.saq.com/wcsstore/saqcom/images_produits/pastilles/Past_B_FruiteVif_FR.gif">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932E05" w:rsidRPr="00D4051C" w:rsidRDefault="00932E05" w:rsidP="006E0F4E">
      <w:pPr>
        <w:spacing w:after="0" w:line="240" w:lineRule="auto"/>
        <w:rPr>
          <w:rFonts w:asciiTheme="minorHAnsi" w:hAnsiTheme="minorHAnsi" w:cstheme="minorHAnsi"/>
          <w:sz w:val="20"/>
          <w:szCs w:val="20"/>
        </w:rPr>
      </w:pPr>
    </w:p>
    <w:p w:rsidR="00101365" w:rsidRPr="00D4051C" w:rsidRDefault="00101365" w:rsidP="006E0F4E">
      <w:pPr>
        <w:spacing w:after="0" w:line="240" w:lineRule="auto"/>
        <w:rPr>
          <w:rFonts w:asciiTheme="minorHAnsi" w:hAnsiTheme="minorHAnsi" w:cstheme="minorHAnsi"/>
          <w:b/>
          <w:sz w:val="20"/>
          <w:szCs w:val="20"/>
        </w:rPr>
      </w:pPr>
      <w:r w:rsidRPr="00D4051C">
        <w:rPr>
          <w:rFonts w:asciiTheme="minorHAnsi" w:hAnsiTheme="minorHAnsi" w:cstheme="minorHAnsi"/>
          <w:b/>
          <w:sz w:val="20"/>
          <w:szCs w:val="20"/>
        </w:rPr>
        <w:t>Fruité et vif</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-Mi-corsé</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-Sec</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-Fruité-Floral</w:t>
      </w:r>
    </w:p>
    <w:p w:rsidR="00101365" w:rsidRDefault="00101365" w:rsidP="006E0F4E">
      <w:pPr>
        <w:spacing w:after="0" w:line="240" w:lineRule="auto"/>
        <w:rPr>
          <w:rFonts w:asciiTheme="minorHAnsi" w:hAnsiTheme="minorHAnsi" w:cstheme="minorHAnsi"/>
          <w:sz w:val="20"/>
          <w:szCs w:val="20"/>
        </w:rPr>
      </w:pPr>
    </w:p>
    <w:p w:rsidR="00932E05" w:rsidRPr="00D4051C" w:rsidRDefault="00AC7B16" w:rsidP="006E0F4E">
      <w:pPr>
        <w:spacing w:after="0" w:line="240" w:lineRule="auto"/>
        <w:rPr>
          <w:rFonts w:asciiTheme="minorHAnsi" w:hAnsiTheme="minorHAnsi" w:cstheme="minorHAnsi"/>
          <w:sz w:val="20"/>
          <w:szCs w:val="20"/>
        </w:rPr>
      </w:pPr>
      <w:r w:rsidRPr="00D4051C">
        <w:rPr>
          <w:rFonts w:asciiTheme="minorHAnsi" w:hAnsiTheme="minorHAnsi" w:cstheme="minorHAnsi"/>
          <w:noProof/>
          <w:sz w:val="20"/>
          <w:szCs w:val="20"/>
          <w:lang w:eastAsia="fr-CA"/>
        </w:rPr>
        <w:drawing>
          <wp:anchor distT="0" distB="0" distL="114300" distR="114300" simplePos="0" relativeHeight="251678720" behindDoc="0" locked="0" layoutInCell="1" allowOverlap="1" wp14:anchorId="7A2724BF" wp14:editId="4AB9A37B">
            <wp:simplePos x="0" y="0"/>
            <wp:positionH relativeFrom="column">
              <wp:posOffset>-35560</wp:posOffset>
            </wp:positionH>
            <wp:positionV relativeFrom="paragraph">
              <wp:posOffset>-1270</wp:posOffset>
            </wp:positionV>
            <wp:extent cx="922020" cy="922020"/>
            <wp:effectExtent l="0" t="0" r="0" b="0"/>
            <wp:wrapSquare wrapText="bothSides"/>
            <wp:docPr id="23" name="Image 23" descr="http://www.saq.com/wcsstore/saqcom/images_produits/pastilles/Past_B_AromRond_FR.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http://www.saq.com/wcsstore/saqcom/images_produits/pastilles/Past_B_AromRond_FR.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01365" w:rsidRPr="00D4051C" w:rsidRDefault="00101365" w:rsidP="006E0F4E">
      <w:pPr>
        <w:spacing w:after="0" w:line="240" w:lineRule="auto"/>
        <w:rPr>
          <w:rFonts w:asciiTheme="minorHAnsi" w:hAnsiTheme="minorHAnsi" w:cstheme="minorHAnsi"/>
          <w:b/>
          <w:sz w:val="20"/>
          <w:szCs w:val="20"/>
        </w:rPr>
      </w:pPr>
      <w:r w:rsidRPr="00D4051C">
        <w:rPr>
          <w:rFonts w:asciiTheme="minorHAnsi" w:hAnsiTheme="minorHAnsi" w:cstheme="minorHAnsi"/>
          <w:b/>
          <w:sz w:val="20"/>
          <w:szCs w:val="20"/>
        </w:rPr>
        <w:t>Aromatique et rond</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-Corsé</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-Sec</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-Fruité-Boisé</w:t>
      </w:r>
    </w:p>
    <w:p w:rsidR="00932E05" w:rsidRDefault="00932E05" w:rsidP="006E0F4E">
      <w:pPr>
        <w:spacing w:after="0" w:line="240" w:lineRule="auto"/>
        <w:rPr>
          <w:rFonts w:asciiTheme="minorHAnsi" w:hAnsiTheme="minorHAnsi" w:cstheme="minorHAnsi"/>
          <w:sz w:val="20"/>
          <w:szCs w:val="20"/>
        </w:rPr>
      </w:pPr>
    </w:p>
    <w:p w:rsidR="00932E05" w:rsidRPr="00D4051C" w:rsidRDefault="00932E05" w:rsidP="006E0F4E">
      <w:pPr>
        <w:spacing w:after="0" w:line="240" w:lineRule="auto"/>
        <w:rPr>
          <w:rFonts w:asciiTheme="minorHAnsi" w:hAnsiTheme="minorHAnsi" w:cstheme="minorHAnsi"/>
          <w:sz w:val="20"/>
          <w:szCs w:val="20"/>
        </w:rPr>
      </w:pPr>
      <w:r w:rsidRPr="00D4051C">
        <w:rPr>
          <w:rFonts w:asciiTheme="minorHAnsi" w:hAnsiTheme="minorHAnsi" w:cstheme="minorHAnsi"/>
          <w:noProof/>
          <w:sz w:val="20"/>
          <w:szCs w:val="20"/>
          <w:lang w:eastAsia="fr-CA"/>
        </w:rPr>
        <w:drawing>
          <wp:anchor distT="0" distB="0" distL="114300" distR="114300" simplePos="0" relativeHeight="251679744" behindDoc="0" locked="0" layoutInCell="1" allowOverlap="1" wp14:anchorId="4EC17555" wp14:editId="6EBF1AF0">
            <wp:simplePos x="0" y="0"/>
            <wp:positionH relativeFrom="column">
              <wp:posOffset>-33655</wp:posOffset>
            </wp:positionH>
            <wp:positionV relativeFrom="paragraph">
              <wp:posOffset>17145</wp:posOffset>
            </wp:positionV>
            <wp:extent cx="922020" cy="922020"/>
            <wp:effectExtent l="0" t="0" r="0" b="0"/>
            <wp:wrapSquare wrapText="bothSides"/>
            <wp:docPr id="24" name="Image 24" descr="http://www.saq.com/wcsstore/saqcom/images_produits/pastilles/Past_B_FruiteDoux_FR.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http://www.saq.com/wcsstore/saqcom/images_produits/pastilles/Past_B_FruiteDoux_FR.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01365" w:rsidRPr="00D4051C" w:rsidRDefault="00101365" w:rsidP="006E0F4E">
      <w:pPr>
        <w:spacing w:after="0" w:line="240" w:lineRule="auto"/>
        <w:rPr>
          <w:rFonts w:asciiTheme="minorHAnsi" w:hAnsiTheme="minorHAnsi" w:cstheme="minorHAnsi"/>
          <w:b/>
          <w:sz w:val="20"/>
          <w:szCs w:val="20"/>
        </w:rPr>
      </w:pPr>
      <w:r w:rsidRPr="00D4051C">
        <w:rPr>
          <w:rFonts w:asciiTheme="minorHAnsi" w:hAnsiTheme="minorHAnsi" w:cstheme="minorHAnsi"/>
          <w:b/>
          <w:sz w:val="20"/>
          <w:szCs w:val="20"/>
        </w:rPr>
        <w:t>Fruité et doux</w:t>
      </w:r>
    </w:p>
    <w:p w:rsidR="00101365" w:rsidRPr="00D4051C" w:rsidRDefault="00101365" w:rsidP="006E0F4E">
      <w:pPr>
        <w:spacing w:after="0" w:line="240" w:lineRule="auto"/>
        <w:rPr>
          <w:rFonts w:asciiTheme="minorHAnsi" w:hAnsiTheme="minorHAnsi" w:cstheme="minorHAnsi"/>
          <w:sz w:val="20"/>
          <w:szCs w:val="20"/>
        </w:rPr>
      </w:pPr>
      <w:bookmarkStart w:id="1" w:name="OLE_LINK4"/>
      <w:bookmarkStart w:id="2" w:name="OLE_LINK5"/>
      <w:r w:rsidRPr="00D4051C">
        <w:rPr>
          <w:rFonts w:asciiTheme="minorHAnsi" w:hAnsiTheme="minorHAnsi" w:cstheme="minorHAnsi"/>
          <w:sz w:val="20"/>
          <w:szCs w:val="20"/>
        </w:rPr>
        <w:t>-Léger</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-Demi-sec</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w:t>
      </w:r>
      <w:bookmarkEnd w:id="1"/>
      <w:bookmarkEnd w:id="2"/>
      <w:r w:rsidRPr="00D4051C">
        <w:rPr>
          <w:rFonts w:asciiTheme="minorHAnsi" w:hAnsiTheme="minorHAnsi" w:cstheme="minorHAnsi"/>
          <w:sz w:val="20"/>
          <w:szCs w:val="20"/>
        </w:rPr>
        <w:t>Fruité</w:t>
      </w:r>
    </w:p>
    <w:p w:rsidR="00932E05" w:rsidRDefault="00932E05" w:rsidP="006E0F4E">
      <w:pPr>
        <w:spacing w:after="0" w:line="240" w:lineRule="auto"/>
        <w:rPr>
          <w:rFonts w:asciiTheme="minorHAnsi" w:hAnsiTheme="minorHAnsi" w:cstheme="minorHAnsi"/>
          <w:sz w:val="20"/>
          <w:szCs w:val="20"/>
        </w:rPr>
      </w:pPr>
    </w:p>
    <w:p w:rsidR="00932E05" w:rsidRPr="00D4051C" w:rsidRDefault="0085108F" w:rsidP="006E0F4E">
      <w:pPr>
        <w:spacing w:after="0" w:line="240" w:lineRule="auto"/>
        <w:rPr>
          <w:rFonts w:asciiTheme="minorHAnsi" w:hAnsiTheme="minorHAnsi" w:cstheme="minorHAnsi"/>
          <w:sz w:val="20"/>
          <w:szCs w:val="20"/>
        </w:rPr>
      </w:pPr>
      <w:r w:rsidRPr="00D4051C">
        <w:rPr>
          <w:rFonts w:asciiTheme="minorHAnsi" w:hAnsiTheme="minorHAnsi" w:cstheme="minorHAnsi"/>
          <w:noProof/>
          <w:sz w:val="20"/>
          <w:szCs w:val="20"/>
          <w:lang w:eastAsia="fr-CA"/>
        </w:rPr>
        <w:drawing>
          <wp:anchor distT="0" distB="0" distL="114300" distR="114300" simplePos="0" relativeHeight="251680768" behindDoc="1" locked="0" layoutInCell="1" allowOverlap="1" wp14:anchorId="347959F5" wp14:editId="2E7CCDB8">
            <wp:simplePos x="0" y="0"/>
            <wp:positionH relativeFrom="column">
              <wp:posOffset>-960755</wp:posOffset>
            </wp:positionH>
            <wp:positionV relativeFrom="paragraph">
              <wp:posOffset>114935</wp:posOffset>
            </wp:positionV>
            <wp:extent cx="791210" cy="791210"/>
            <wp:effectExtent l="0" t="0" r="8890" b="8890"/>
            <wp:wrapTight wrapText="bothSides">
              <wp:wrapPolygon edited="1">
                <wp:start x="6241" y="0"/>
                <wp:lineTo x="0" y="3640"/>
                <wp:lineTo x="0" y="14562"/>
                <wp:lineTo x="0" y="16743"/>
                <wp:lineTo x="0" y="21600"/>
                <wp:lineTo x="6241" y="21323"/>
                <wp:lineTo x="23068" y="21600"/>
                <wp:lineTo x="23068" y="2172"/>
                <wp:lineTo x="15082" y="0"/>
                <wp:lineTo x="6241" y="0"/>
              </wp:wrapPolygon>
            </wp:wrapTight>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st_M_FruiteExtradoux_350x350_FR_RGB"/>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791210" cy="7912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01365" w:rsidRPr="00D4051C" w:rsidRDefault="00101365" w:rsidP="006E0F4E">
      <w:pPr>
        <w:spacing w:after="0" w:line="240" w:lineRule="auto"/>
        <w:rPr>
          <w:rFonts w:asciiTheme="minorHAnsi" w:hAnsiTheme="minorHAnsi" w:cstheme="minorHAnsi"/>
          <w:b/>
          <w:sz w:val="20"/>
          <w:szCs w:val="20"/>
        </w:rPr>
      </w:pPr>
      <w:r w:rsidRPr="00D4051C">
        <w:rPr>
          <w:rFonts w:asciiTheme="minorHAnsi" w:hAnsiTheme="minorHAnsi" w:cstheme="minorHAnsi"/>
          <w:b/>
          <w:sz w:val="20"/>
          <w:szCs w:val="20"/>
        </w:rPr>
        <w:t>Fruité et extra-doux</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-Riche</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-Liquoreux</w:t>
      </w:r>
    </w:p>
    <w:p w:rsidR="00101365" w:rsidRPr="00D4051C" w:rsidRDefault="00101365" w:rsidP="006E0F4E">
      <w:pPr>
        <w:spacing w:after="0" w:line="240" w:lineRule="auto"/>
        <w:rPr>
          <w:rFonts w:asciiTheme="minorHAnsi" w:hAnsiTheme="minorHAnsi" w:cstheme="minorHAnsi"/>
          <w:sz w:val="20"/>
          <w:szCs w:val="20"/>
        </w:rPr>
      </w:pPr>
      <w:r w:rsidRPr="00D4051C">
        <w:rPr>
          <w:rFonts w:asciiTheme="minorHAnsi" w:hAnsiTheme="minorHAnsi" w:cstheme="minorHAnsi"/>
          <w:sz w:val="20"/>
          <w:szCs w:val="20"/>
        </w:rPr>
        <w:t>-Fruits exotiques</w:t>
      </w:r>
    </w:p>
    <w:p w:rsidR="00101365" w:rsidRPr="00D4051C" w:rsidRDefault="00101365" w:rsidP="00101365">
      <w:pPr>
        <w:spacing w:after="0" w:line="240" w:lineRule="auto"/>
        <w:rPr>
          <w:rFonts w:asciiTheme="minorHAnsi" w:hAnsiTheme="minorHAnsi" w:cstheme="minorHAnsi"/>
          <w:sz w:val="20"/>
          <w:szCs w:val="20"/>
        </w:rPr>
      </w:pPr>
    </w:p>
    <w:p w:rsidR="007F3914" w:rsidRDefault="007F3914" w:rsidP="007F3914">
      <w:pPr>
        <w:spacing w:after="0" w:line="240" w:lineRule="auto"/>
        <w:rPr>
          <w:rFonts w:asciiTheme="minorHAnsi" w:hAnsiTheme="minorHAnsi" w:cstheme="minorHAnsi"/>
          <w:sz w:val="20"/>
          <w:szCs w:val="20"/>
        </w:rPr>
      </w:pPr>
    </w:p>
    <w:p w:rsidR="002A3173" w:rsidRPr="00D4051C" w:rsidRDefault="007F3914" w:rsidP="007F3914">
      <w:pPr>
        <w:spacing w:after="0" w:line="240" w:lineRule="auto"/>
        <w:rPr>
          <w:rFonts w:asciiTheme="minorHAnsi" w:hAnsiTheme="minorHAnsi" w:cstheme="minorHAnsi"/>
          <w:sz w:val="20"/>
          <w:szCs w:val="20"/>
        </w:rPr>
      </w:pPr>
      <w:r>
        <w:rPr>
          <w:rFonts w:asciiTheme="minorHAnsi" w:hAnsiTheme="minorHAnsi" w:cstheme="minorHAnsi"/>
          <w:sz w:val="20"/>
          <w:szCs w:val="20"/>
        </w:rPr>
        <w:t>© Société des alcools du Québec, 2007</w:t>
      </w:r>
    </w:p>
    <w:sectPr w:rsidR="002A3173" w:rsidRPr="00D4051C" w:rsidSect="00D4051C">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8EC" w:rsidRDefault="000758EC" w:rsidP="002A3173">
      <w:pPr>
        <w:spacing w:after="0" w:line="240" w:lineRule="auto"/>
      </w:pPr>
      <w:r>
        <w:separator/>
      </w:r>
    </w:p>
  </w:endnote>
  <w:endnote w:type="continuationSeparator" w:id="0">
    <w:p w:rsidR="000758EC" w:rsidRDefault="000758EC" w:rsidP="002A3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8EC" w:rsidRDefault="000758EC" w:rsidP="002A3173">
      <w:pPr>
        <w:spacing w:after="0" w:line="240" w:lineRule="auto"/>
      </w:pPr>
      <w:r>
        <w:separator/>
      </w:r>
    </w:p>
  </w:footnote>
  <w:footnote w:type="continuationSeparator" w:id="0">
    <w:p w:rsidR="000758EC" w:rsidRDefault="000758EC" w:rsidP="002A31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17F"/>
    <w:rsid w:val="000758EC"/>
    <w:rsid w:val="00101365"/>
    <w:rsid w:val="00115143"/>
    <w:rsid w:val="00242D8E"/>
    <w:rsid w:val="002A3173"/>
    <w:rsid w:val="002A5659"/>
    <w:rsid w:val="00371E0D"/>
    <w:rsid w:val="004A7C4C"/>
    <w:rsid w:val="004B7062"/>
    <w:rsid w:val="00530F54"/>
    <w:rsid w:val="005474D2"/>
    <w:rsid w:val="0057017F"/>
    <w:rsid w:val="00621106"/>
    <w:rsid w:val="006947E7"/>
    <w:rsid w:val="006B3DA6"/>
    <w:rsid w:val="006B501A"/>
    <w:rsid w:val="006C189A"/>
    <w:rsid w:val="006E0F4E"/>
    <w:rsid w:val="007568E3"/>
    <w:rsid w:val="007F3914"/>
    <w:rsid w:val="0085108F"/>
    <w:rsid w:val="00862811"/>
    <w:rsid w:val="00891A3B"/>
    <w:rsid w:val="008B58C9"/>
    <w:rsid w:val="00932E05"/>
    <w:rsid w:val="00A36CCE"/>
    <w:rsid w:val="00AC7B16"/>
    <w:rsid w:val="00B1482A"/>
    <w:rsid w:val="00B26DC1"/>
    <w:rsid w:val="00B516E5"/>
    <w:rsid w:val="00BB2A47"/>
    <w:rsid w:val="00BE0205"/>
    <w:rsid w:val="00C23584"/>
    <w:rsid w:val="00C52C6D"/>
    <w:rsid w:val="00C91CC6"/>
    <w:rsid w:val="00D17B96"/>
    <w:rsid w:val="00D31C54"/>
    <w:rsid w:val="00D4051C"/>
    <w:rsid w:val="00DC08AC"/>
    <w:rsid w:val="00DD1DE2"/>
    <w:rsid w:val="00E27729"/>
    <w:rsid w:val="00E52B49"/>
    <w:rsid w:val="00EE401B"/>
    <w:rsid w:val="00EF0161"/>
    <w:rsid w:val="00F360A5"/>
    <w:rsid w:val="00F52F60"/>
    <w:rsid w:val="00F55CC2"/>
    <w:rsid w:val="00F66ECB"/>
    <w:rsid w:val="00F7158E"/>
    <w:rsid w:val="00FC103B"/>
    <w:rsid w:val="00FC681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01A"/>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57017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017F"/>
    <w:rPr>
      <w:rFonts w:ascii="Tahoma" w:hAnsi="Tahoma" w:cs="Tahoma"/>
      <w:sz w:val="16"/>
      <w:szCs w:val="16"/>
    </w:rPr>
  </w:style>
  <w:style w:type="paragraph" w:styleId="En-tte">
    <w:name w:val="header"/>
    <w:basedOn w:val="Normal"/>
    <w:link w:val="En-tteCar"/>
    <w:uiPriority w:val="99"/>
    <w:rsid w:val="00D31C54"/>
    <w:pPr>
      <w:tabs>
        <w:tab w:val="center" w:pos="4320"/>
        <w:tab w:val="right" w:pos="8640"/>
      </w:tabs>
    </w:pPr>
  </w:style>
  <w:style w:type="character" w:customStyle="1" w:styleId="En-tteCar">
    <w:name w:val="En-tête Car"/>
    <w:basedOn w:val="Policepardfaut"/>
    <w:link w:val="En-tte"/>
    <w:uiPriority w:val="99"/>
    <w:rsid w:val="004C1C80"/>
    <w:rPr>
      <w:lang w:eastAsia="en-US"/>
    </w:rPr>
  </w:style>
  <w:style w:type="paragraph" w:styleId="Pieddepage">
    <w:name w:val="footer"/>
    <w:basedOn w:val="Normal"/>
    <w:link w:val="PieddepageCar"/>
    <w:uiPriority w:val="99"/>
    <w:rsid w:val="00D31C54"/>
    <w:pPr>
      <w:tabs>
        <w:tab w:val="center" w:pos="4320"/>
        <w:tab w:val="right" w:pos="8640"/>
      </w:tabs>
    </w:pPr>
  </w:style>
  <w:style w:type="character" w:customStyle="1" w:styleId="PieddepageCar">
    <w:name w:val="Pied de page Car"/>
    <w:basedOn w:val="Policepardfaut"/>
    <w:link w:val="Pieddepage"/>
    <w:uiPriority w:val="99"/>
    <w:semiHidden/>
    <w:rsid w:val="004C1C80"/>
    <w:rPr>
      <w:lang w:eastAsia="en-US"/>
    </w:rPr>
  </w:style>
  <w:style w:type="paragraph" w:styleId="Rvision">
    <w:name w:val="Revision"/>
    <w:hidden/>
    <w:uiPriority w:val="99"/>
    <w:semiHidden/>
    <w:rsid w:val="00530F5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01A"/>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57017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017F"/>
    <w:rPr>
      <w:rFonts w:ascii="Tahoma" w:hAnsi="Tahoma" w:cs="Tahoma"/>
      <w:sz w:val="16"/>
      <w:szCs w:val="16"/>
    </w:rPr>
  </w:style>
  <w:style w:type="paragraph" w:styleId="En-tte">
    <w:name w:val="header"/>
    <w:basedOn w:val="Normal"/>
    <w:link w:val="En-tteCar"/>
    <w:uiPriority w:val="99"/>
    <w:rsid w:val="00D31C54"/>
    <w:pPr>
      <w:tabs>
        <w:tab w:val="center" w:pos="4320"/>
        <w:tab w:val="right" w:pos="8640"/>
      </w:tabs>
    </w:pPr>
  </w:style>
  <w:style w:type="character" w:customStyle="1" w:styleId="En-tteCar">
    <w:name w:val="En-tête Car"/>
    <w:basedOn w:val="Policepardfaut"/>
    <w:link w:val="En-tte"/>
    <w:uiPriority w:val="99"/>
    <w:rsid w:val="004C1C80"/>
    <w:rPr>
      <w:lang w:eastAsia="en-US"/>
    </w:rPr>
  </w:style>
  <w:style w:type="paragraph" w:styleId="Pieddepage">
    <w:name w:val="footer"/>
    <w:basedOn w:val="Normal"/>
    <w:link w:val="PieddepageCar"/>
    <w:uiPriority w:val="99"/>
    <w:rsid w:val="00D31C54"/>
    <w:pPr>
      <w:tabs>
        <w:tab w:val="center" w:pos="4320"/>
        <w:tab w:val="right" w:pos="8640"/>
      </w:tabs>
    </w:pPr>
  </w:style>
  <w:style w:type="character" w:customStyle="1" w:styleId="PieddepageCar">
    <w:name w:val="Pied de page Car"/>
    <w:basedOn w:val="Policepardfaut"/>
    <w:link w:val="Pieddepage"/>
    <w:uiPriority w:val="99"/>
    <w:semiHidden/>
    <w:rsid w:val="004C1C80"/>
    <w:rPr>
      <w:lang w:eastAsia="en-US"/>
    </w:rPr>
  </w:style>
  <w:style w:type="paragraph" w:styleId="Rvision">
    <w:name w:val="Revision"/>
    <w:hidden/>
    <w:uiPriority w:val="99"/>
    <w:semiHidden/>
    <w:rsid w:val="00530F5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169898">
      <w:marLeft w:val="0"/>
      <w:marRight w:val="0"/>
      <w:marTop w:val="0"/>
      <w:marBottom w:val="0"/>
      <w:divBdr>
        <w:top w:val="none" w:sz="0" w:space="0" w:color="auto"/>
        <w:left w:val="none" w:sz="0" w:space="0" w:color="auto"/>
        <w:bottom w:val="none" w:sz="0" w:space="0" w:color="auto"/>
        <w:right w:val="none" w:sz="0" w:space="0" w:color="auto"/>
      </w:divBdr>
      <w:divsChild>
        <w:div w:id="219169906">
          <w:marLeft w:val="0"/>
          <w:marRight w:val="0"/>
          <w:marTop w:val="0"/>
          <w:marBottom w:val="0"/>
          <w:divBdr>
            <w:top w:val="none" w:sz="0" w:space="0" w:color="auto"/>
            <w:left w:val="none" w:sz="0" w:space="0" w:color="auto"/>
            <w:bottom w:val="none" w:sz="0" w:space="0" w:color="auto"/>
            <w:right w:val="none" w:sz="0" w:space="0" w:color="auto"/>
          </w:divBdr>
          <w:divsChild>
            <w:div w:id="219169892">
              <w:marLeft w:val="0"/>
              <w:marRight w:val="0"/>
              <w:marTop w:val="0"/>
              <w:marBottom w:val="0"/>
              <w:divBdr>
                <w:top w:val="none" w:sz="0" w:space="0" w:color="auto"/>
                <w:left w:val="none" w:sz="0" w:space="0" w:color="auto"/>
                <w:bottom w:val="none" w:sz="0" w:space="0" w:color="auto"/>
                <w:right w:val="none" w:sz="0" w:space="0" w:color="auto"/>
              </w:divBdr>
            </w:div>
            <w:div w:id="21916991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219169903">
      <w:marLeft w:val="0"/>
      <w:marRight w:val="0"/>
      <w:marTop w:val="0"/>
      <w:marBottom w:val="0"/>
      <w:divBdr>
        <w:top w:val="none" w:sz="0" w:space="0" w:color="auto"/>
        <w:left w:val="none" w:sz="0" w:space="0" w:color="auto"/>
        <w:bottom w:val="none" w:sz="0" w:space="0" w:color="auto"/>
        <w:right w:val="none" w:sz="0" w:space="0" w:color="auto"/>
      </w:divBdr>
      <w:divsChild>
        <w:div w:id="219169900">
          <w:marLeft w:val="0"/>
          <w:marRight w:val="0"/>
          <w:marTop w:val="0"/>
          <w:marBottom w:val="0"/>
          <w:divBdr>
            <w:top w:val="none" w:sz="0" w:space="0" w:color="auto"/>
            <w:left w:val="none" w:sz="0" w:space="0" w:color="auto"/>
            <w:bottom w:val="none" w:sz="0" w:space="0" w:color="auto"/>
            <w:right w:val="none" w:sz="0" w:space="0" w:color="auto"/>
          </w:divBdr>
          <w:divsChild>
            <w:div w:id="219169909">
              <w:marLeft w:val="0"/>
              <w:marRight w:val="0"/>
              <w:marTop w:val="300"/>
              <w:marBottom w:val="0"/>
              <w:divBdr>
                <w:top w:val="none" w:sz="0" w:space="0" w:color="auto"/>
                <w:left w:val="none" w:sz="0" w:space="0" w:color="auto"/>
                <w:bottom w:val="none" w:sz="0" w:space="0" w:color="auto"/>
                <w:right w:val="none" w:sz="0" w:space="0" w:color="auto"/>
              </w:divBdr>
            </w:div>
            <w:div w:id="2191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69908">
      <w:marLeft w:val="0"/>
      <w:marRight w:val="0"/>
      <w:marTop w:val="0"/>
      <w:marBottom w:val="0"/>
      <w:divBdr>
        <w:top w:val="none" w:sz="0" w:space="0" w:color="auto"/>
        <w:left w:val="none" w:sz="0" w:space="0" w:color="auto"/>
        <w:bottom w:val="none" w:sz="0" w:space="0" w:color="auto"/>
        <w:right w:val="none" w:sz="0" w:space="0" w:color="auto"/>
      </w:divBdr>
      <w:divsChild>
        <w:div w:id="219169916">
          <w:marLeft w:val="0"/>
          <w:marRight w:val="0"/>
          <w:marTop w:val="0"/>
          <w:marBottom w:val="0"/>
          <w:divBdr>
            <w:top w:val="none" w:sz="0" w:space="0" w:color="auto"/>
            <w:left w:val="none" w:sz="0" w:space="0" w:color="auto"/>
            <w:bottom w:val="none" w:sz="0" w:space="0" w:color="auto"/>
            <w:right w:val="none" w:sz="0" w:space="0" w:color="auto"/>
          </w:divBdr>
          <w:divsChild>
            <w:div w:id="219169895">
              <w:marLeft w:val="0"/>
              <w:marRight w:val="0"/>
              <w:marTop w:val="0"/>
              <w:marBottom w:val="0"/>
              <w:divBdr>
                <w:top w:val="none" w:sz="0" w:space="0" w:color="auto"/>
                <w:left w:val="none" w:sz="0" w:space="0" w:color="auto"/>
                <w:bottom w:val="none" w:sz="0" w:space="0" w:color="auto"/>
                <w:right w:val="none" w:sz="0" w:space="0" w:color="auto"/>
              </w:divBdr>
            </w:div>
            <w:div w:id="21916990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219169912">
      <w:marLeft w:val="0"/>
      <w:marRight w:val="0"/>
      <w:marTop w:val="0"/>
      <w:marBottom w:val="0"/>
      <w:divBdr>
        <w:top w:val="none" w:sz="0" w:space="0" w:color="auto"/>
        <w:left w:val="none" w:sz="0" w:space="0" w:color="auto"/>
        <w:bottom w:val="none" w:sz="0" w:space="0" w:color="auto"/>
        <w:right w:val="none" w:sz="0" w:space="0" w:color="auto"/>
      </w:divBdr>
      <w:divsChild>
        <w:div w:id="219169914">
          <w:marLeft w:val="0"/>
          <w:marRight w:val="0"/>
          <w:marTop w:val="0"/>
          <w:marBottom w:val="0"/>
          <w:divBdr>
            <w:top w:val="none" w:sz="0" w:space="0" w:color="auto"/>
            <w:left w:val="none" w:sz="0" w:space="0" w:color="auto"/>
            <w:bottom w:val="none" w:sz="0" w:space="0" w:color="auto"/>
            <w:right w:val="none" w:sz="0" w:space="0" w:color="auto"/>
          </w:divBdr>
          <w:divsChild>
            <w:div w:id="219169901">
              <w:marLeft w:val="0"/>
              <w:marRight w:val="0"/>
              <w:marTop w:val="300"/>
              <w:marBottom w:val="0"/>
              <w:divBdr>
                <w:top w:val="none" w:sz="0" w:space="0" w:color="auto"/>
                <w:left w:val="none" w:sz="0" w:space="0" w:color="auto"/>
                <w:bottom w:val="none" w:sz="0" w:space="0" w:color="auto"/>
                <w:right w:val="none" w:sz="0" w:space="0" w:color="auto"/>
              </w:divBdr>
            </w:div>
            <w:div w:id="2191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69918">
      <w:marLeft w:val="0"/>
      <w:marRight w:val="0"/>
      <w:marTop w:val="0"/>
      <w:marBottom w:val="0"/>
      <w:divBdr>
        <w:top w:val="none" w:sz="0" w:space="0" w:color="auto"/>
        <w:left w:val="none" w:sz="0" w:space="0" w:color="auto"/>
        <w:bottom w:val="none" w:sz="0" w:space="0" w:color="auto"/>
        <w:right w:val="none" w:sz="0" w:space="0" w:color="auto"/>
      </w:divBdr>
      <w:divsChild>
        <w:div w:id="219169902">
          <w:marLeft w:val="0"/>
          <w:marRight w:val="0"/>
          <w:marTop w:val="0"/>
          <w:marBottom w:val="0"/>
          <w:divBdr>
            <w:top w:val="none" w:sz="0" w:space="0" w:color="auto"/>
            <w:left w:val="none" w:sz="0" w:space="0" w:color="auto"/>
            <w:bottom w:val="none" w:sz="0" w:space="0" w:color="auto"/>
            <w:right w:val="none" w:sz="0" w:space="0" w:color="auto"/>
          </w:divBdr>
          <w:divsChild>
            <w:div w:id="219169893">
              <w:marLeft w:val="0"/>
              <w:marRight w:val="0"/>
              <w:marTop w:val="300"/>
              <w:marBottom w:val="0"/>
              <w:divBdr>
                <w:top w:val="none" w:sz="0" w:space="0" w:color="auto"/>
                <w:left w:val="none" w:sz="0" w:space="0" w:color="auto"/>
                <w:bottom w:val="none" w:sz="0" w:space="0" w:color="auto"/>
                <w:right w:val="none" w:sz="0" w:space="0" w:color="auto"/>
              </w:divBdr>
            </w:div>
            <w:div w:id="21916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69919">
      <w:marLeft w:val="0"/>
      <w:marRight w:val="0"/>
      <w:marTop w:val="0"/>
      <w:marBottom w:val="0"/>
      <w:divBdr>
        <w:top w:val="none" w:sz="0" w:space="0" w:color="auto"/>
        <w:left w:val="none" w:sz="0" w:space="0" w:color="auto"/>
        <w:bottom w:val="none" w:sz="0" w:space="0" w:color="auto"/>
        <w:right w:val="none" w:sz="0" w:space="0" w:color="auto"/>
      </w:divBdr>
      <w:divsChild>
        <w:div w:id="219169899">
          <w:marLeft w:val="0"/>
          <w:marRight w:val="0"/>
          <w:marTop w:val="0"/>
          <w:marBottom w:val="0"/>
          <w:divBdr>
            <w:top w:val="none" w:sz="0" w:space="0" w:color="auto"/>
            <w:left w:val="none" w:sz="0" w:space="0" w:color="auto"/>
            <w:bottom w:val="none" w:sz="0" w:space="0" w:color="auto"/>
            <w:right w:val="none" w:sz="0" w:space="0" w:color="auto"/>
          </w:divBdr>
          <w:divsChild>
            <w:div w:id="219169896">
              <w:marLeft w:val="0"/>
              <w:marRight w:val="0"/>
              <w:marTop w:val="300"/>
              <w:marBottom w:val="0"/>
              <w:divBdr>
                <w:top w:val="none" w:sz="0" w:space="0" w:color="auto"/>
                <w:left w:val="none" w:sz="0" w:space="0" w:color="auto"/>
                <w:bottom w:val="none" w:sz="0" w:space="0" w:color="auto"/>
                <w:right w:val="none" w:sz="0" w:space="0" w:color="auto"/>
              </w:divBdr>
            </w:div>
            <w:div w:id="21916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69920">
      <w:marLeft w:val="0"/>
      <w:marRight w:val="0"/>
      <w:marTop w:val="0"/>
      <w:marBottom w:val="0"/>
      <w:divBdr>
        <w:top w:val="none" w:sz="0" w:space="0" w:color="auto"/>
        <w:left w:val="none" w:sz="0" w:space="0" w:color="auto"/>
        <w:bottom w:val="none" w:sz="0" w:space="0" w:color="auto"/>
        <w:right w:val="none" w:sz="0" w:space="0" w:color="auto"/>
      </w:divBdr>
      <w:divsChild>
        <w:div w:id="219169894">
          <w:marLeft w:val="0"/>
          <w:marRight w:val="0"/>
          <w:marTop w:val="0"/>
          <w:marBottom w:val="0"/>
          <w:divBdr>
            <w:top w:val="none" w:sz="0" w:space="0" w:color="auto"/>
            <w:left w:val="none" w:sz="0" w:space="0" w:color="auto"/>
            <w:bottom w:val="none" w:sz="0" w:space="0" w:color="auto"/>
            <w:right w:val="none" w:sz="0" w:space="0" w:color="auto"/>
          </w:divBdr>
          <w:divsChild>
            <w:div w:id="219169910">
              <w:marLeft w:val="0"/>
              <w:marRight w:val="0"/>
              <w:marTop w:val="300"/>
              <w:marBottom w:val="0"/>
              <w:divBdr>
                <w:top w:val="none" w:sz="0" w:space="0" w:color="auto"/>
                <w:left w:val="none" w:sz="0" w:space="0" w:color="auto"/>
                <w:bottom w:val="none" w:sz="0" w:space="0" w:color="auto"/>
                <w:right w:val="none" w:sz="0" w:space="0" w:color="auto"/>
              </w:divBdr>
            </w:div>
            <w:div w:id="2191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69921">
      <w:marLeft w:val="0"/>
      <w:marRight w:val="0"/>
      <w:marTop w:val="0"/>
      <w:marBottom w:val="0"/>
      <w:divBdr>
        <w:top w:val="none" w:sz="0" w:space="0" w:color="auto"/>
        <w:left w:val="none" w:sz="0" w:space="0" w:color="auto"/>
        <w:bottom w:val="none" w:sz="0" w:space="0" w:color="auto"/>
        <w:right w:val="none" w:sz="0" w:space="0" w:color="auto"/>
      </w:divBdr>
      <w:divsChild>
        <w:div w:id="219169907">
          <w:marLeft w:val="0"/>
          <w:marRight w:val="0"/>
          <w:marTop w:val="0"/>
          <w:marBottom w:val="0"/>
          <w:divBdr>
            <w:top w:val="none" w:sz="0" w:space="0" w:color="auto"/>
            <w:left w:val="none" w:sz="0" w:space="0" w:color="auto"/>
            <w:bottom w:val="none" w:sz="0" w:space="0" w:color="auto"/>
            <w:right w:val="none" w:sz="0" w:space="0" w:color="auto"/>
          </w:divBdr>
          <w:divsChild>
            <w:div w:id="219169904">
              <w:marLeft w:val="0"/>
              <w:marRight w:val="0"/>
              <w:marTop w:val="300"/>
              <w:marBottom w:val="0"/>
              <w:divBdr>
                <w:top w:val="none" w:sz="0" w:space="0" w:color="auto"/>
                <w:left w:val="none" w:sz="0" w:space="0" w:color="auto"/>
                <w:bottom w:val="none" w:sz="0" w:space="0" w:color="auto"/>
                <w:right w:val="none" w:sz="0" w:space="0" w:color="auto"/>
              </w:divBdr>
            </w:div>
            <w:div w:id="21916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699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q.com/webapp/wcs/stores/servlet/CatalogSearchResultView?storeId=10001&amp;catalogId=10001&amp;langId=-2&amp;pageSize=10&amp;beginIndex=0&amp;resultCatEntryType=2&amp;searchType=400&amp;tri=RechercheUCIProdDescAttributeInfo&amp;sensTri=AscOperator&amp;codeReseau=&amp;categoryId=&amp;origineId=&amp;codePrix=&amp;pastilleGoutId=16627&amp;viewTaskName=SAQCatalogSearchResultVie" TargetMode="External"/><Relationship Id="rId13" Type="http://schemas.openxmlformats.org/officeDocument/2006/relationships/image" Target="media/image3.png"/><Relationship Id="rId18" Type="http://schemas.openxmlformats.org/officeDocument/2006/relationships/hyperlink" Target="http://www.saq.com/webapp/wcs/stores/servlet/CatalogSearchResultView?storeId=10001&amp;catalogId=10001&amp;langId=-2&amp;pageSize=10&amp;beginIndex=0&amp;resultCatEntryType=2&amp;searchType=400&amp;tri=RechercheUCIProdDescAttributeInfo&amp;sensTri=AscOperator&amp;codeReseau=&amp;categoryId=&amp;origineId=&amp;codePrix=&amp;pastilleGoutId=16629&amp;viewTaskName=SAQCatalogSearchResultVie"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saq.com/webapp/wcs/stores/servlet/CatalogSearchResultView?storeId=10001&amp;catalogId=10001&amp;langId=-2&amp;pageSize=10&amp;beginIndex=0&amp;resultCatEntryType=2&amp;searchType=400&amp;tri=RechercheUCIProdDescAttributeInfo&amp;sensTri=AscOperator&amp;codeReseau=&amp;categoryId=&amp;origineId=&amp;codePrix=&amp;pastilleGoutId=16634&amp;viewTaskName=SAQCatalogSearchResultVie"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aq.com/webapp/wcs/stores/servlet/CatalogSearchResultView?storeId=10001&amp;catalogId=10001&amp;langId=-2&amp;pageSize=10&amp;beginIndex=0&amp;resultCatEntryType=2&amp;searchType=400&amp;tri=RechercheUCIProdDescAttributeInfo&amp;sensTri=AscOperator&amp;codeReseau=&amp;categoryId=&amp;origineId=&amp;codePrix=&amp;pastilleGoutId=16632&amp;viewTaskName=SAQCatalogSearchResultVie" TargetMode="External"/><Relationship Id="rId20" Type="http://schemas.openxmlformats.org/officeDocument/2006/relationships/hyperlink" Target="http://www.saq.com/webapp/wcs/stores/servlet/CatalogSearchResultView?storeId=10001&amp;catalogId=10001&amp;langId=-2&amp;pageSize=10&amp;beginIndex=0&amp;resultCatEntryType=2&amp;searchType=400&amp;tri=RechercheUCIProdDescAttributeInfo&amp;sensTri=AscOperator&amp;codeReseau=&amp;categoryId=&amp;origineId=&amp;codePrix=&amp;pastilleGoutId=16630&amp;viewTaskName=SAQCatalogSearchResultV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www.saq.com/webapp/wcs/stores/servlet/CatalogSearchResultView?storeId=10001&amp;catalogId=10001&amp;langId=-2&amp;pageSize=10&amp;beginIndex=0&amp;resultCatEntryType=2&amp;searchType=400&amp;tri=RechercheUCIProdDescAttributeInfo&amp;sensTri=AscOperator&amp;codeReseau=&amp;categoryId=&amp;origineId=&amp;codePrix=&amp;pastilleGoutId=16631&amp;viewTaskName=SAQCatalogSearchResultVie" TargetMode="External"/><Relationship Id="rId10" Type="http://schemas.openxmlformats.org/officeDocument/2006/relationships/hyperlink" Target="http://www.saq.com/webapp/wcs/stores/servlet/CatalogSearchResultView?storeId=10001&amp;catalogId=10001&amp;langId=-2&amp;pageSize=10&amp;beginIndex=0&amp;resultCatEntryType=2&amp;searchType=400&amp;tri=RechercheUCIProdDescAttributeInfo&amp;sensTri=AscOperator&amp;codeReseau=&amp;categoryId=&amp;origineId=&amp;codePrix=&amp;pastilleGoutId=16635&amp;viewTaskName=SAQCatalogSearchResultVie"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saq.com/webapp/wcs/stores/servlet/CatalogSearchResultView?storeId=10001&amp;catalogId=10001&amp;langId=-2&amp;pageSize=10&amp;beginIndex=0&amp;resultCatEntryType=2&amp;searchType=400&amp;tri=RechercheUCIProdDescAttributeInfo&amp;sensTri=AscOperator&amp;codeReseau=&amp;categoryId=&amp;origineId=&amp;codePrix=&amp;pastilleGoutId=16633&amp;viewTaskName=SAQCatalogSearchResultVie" TargetMode="External"/><Relationship Id="rId22"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02601-E9AF-4356-B166-362473D1B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429</Words>
  <Characters>2349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Société des alcools du Québec</Company>
  <LinksUpToDate>false</LinksUpToDate>
  <CharactersWithSpaces>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Gaudreault-Rouleau, Simon</dc:creator>
  <cp:lastModifiedBy>Vandry, Michèle</cp:lastModifiedBy>
  <cp:revision>5</cp:revision>
  <cp:lastPrinted>2014-03-04T15:19:00Z</cp:lastPrinted>
  <dcterms:created xsi:type="dcterms:W3CDTF">2014-03-04T14:32:00Z</dcterms:created>
  <dcterms:modified xsi:type="dcterms:W3CDTF">2014-03-04T15:19:00Z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ServerID">
    <vt:lpwstr>8e2fd07b-e89b-448f-abe4-aa0af81e3880</vt:lpwstr>
  </property>
  <property fmtid="{D5CDD505-2E9C-101B-9397-08002B2CF9AE}" pid="3" name="Offisync_UpdateToken">
    <vt:lpwstr>1</vt:lpwstr>
  </property>
  <property fmtid="{D5CDD505-2E9C-101B-9397-08002B2CF9AE}" pid="4" name="Offisync_UniqueId">
    <vt:lpwstr>50375</vt:lpwstr>
  </property>
  <property fmtid="{D5CDD505-2E9C-101B-9397-08002B2CF9AE}" pid="5" name="Jive_LatestUserAccountName">
    <vt:lpwstr>maroy</vt:lpwstr>
  </property>
  <property fmtid="{D5CDD505-2E9C-101B-9397-08002B2CF9AE}" pid="6" name="Offisync_ProviderName">
    <vt:lpwstr>Jive</vt:lpwstr>
  </property>
  <property fmtid="{D5CDD505-2E9C-101B-9397-08002B2CF9AE}" pid="7" name="Offisync_ProviderInitializationData">
    <vt:lpwstr>https://quicklee.sidlee.com</vt:lpwstr>
  </property>
  <property fmtid="{D5CDD505-2E9C-101B-9397-08002B2CF9AE}" pid="8" name="Offisync_IsSaved">
    <vt:lpwstr>False</vt:lpwstr>
  </property>
  <property fmtid="{D5CDD505-2E9C-101B-9397-08002B2CF9AE}" pid="9" name="Offisync_VersionGuid">
    <vt:lpwstr/>
  </property>
  <property fmtid="{D5CDD505-2E9C-101B-9397-08002B2CF9AE}" pid="10" name="Offisync_IsFrozen">
    <vt:lpwstr>False</vt:lpwstr>
  </property>
  <property fmtid="{D5CDD505-2E9C-101B-9397-08002B2CF9AE}" pid="11" name="Offisync_FileTitle">
    <vt:lpwstr>SAQ_2012_SLMTL_22593-125_8 Pastilles génériques relu.docx</vt:lpwstr>
  </property>
  <property fmtid="{D5CDD505-2E9C-101B-9397-08002B2CF9AE}" pid="12" name="Offisync_FolderId">
    <vt:lpwstr>600^3188</vt:lpwstr>
  </property>
  <property fmtid="{D5CDD505-2E9C-101B-9397-08002B2CF9AE}" pid="13" name="Offisync_SaveTime">
    <vt:lpwstr>2012-11-01T16:09:58.2886595-04:00</vt:lpwstr>
  </property>
  <property fmtid="{D5CDD505-2E9C-101B-9397-08002B2CF9AE}" pid="14" name="Offisync_SavedByUsername">
    <vt:lpwstr>maroy</vt:lpwstr>
  </property>
  <property fmtid="{D5CDD505-2E9C-101B-9397-08002B2CF9AE}" pid="15" name="Offisync_BinaryId">
    <vt:lpwstr>112298</vt:lpwstr>
  </property>
</Properties>
</file>